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35" w:rsidRDefault="007D127D" w:rsidP="007D127D">
      <w:pPr>
        <w:pStyle w:val="Tijeloteksta"/>
      </w:pPr>
      <w:r>
        <w:rPr>
          <w:b/>
          <w:color w:val="0000FF"/>
          <w:sz w:val="28"/>
        </w:rPr>
        <w:tab/>
      </w:r>
      <w:r w:rsidR="00C97864">
        <w:t xml:space="preserve">Na temelju članka </w:t>
      </w:r>
      <w:r w:rsidR="00821646">
        <w:t>58</w:t>
      </w:r>
      <w:r w:rsidR="00C97864">
        <w:t xml:space="preserve">. </w:t>
      </w:r>
      <w:r w:rsidR="0018006A">
        <w:t xml:space="preserve">Statuta </w:t>
      </w:r>
      <w:r w:rsidR="00C97864">
        <w:t xml:space="preserve">Osnovne škole </w:t>
      </w:r>
      <w:proofErr w:type="spellStart"/>
      <w:r w:rsidR="003A2412">
        <w:t>Milna</w:t>
      </w:r>
      <w:proofErr w:type="spellEnd"/>
      <w:r w:rsidR="00C97864">
        <w:t xml:space="preserve">, </w:t>
      </w:r>
      <w:proofErr w:type="spellStart"/>
      <w:r w:rsidR="003A2412">
        <w:t>Milna</w:t>
      </w:r>
      <w:proofErr w:type="spellEnd"/>
      <w:r w:rsidR="0018006A">
        <w:t>, Školski odb</w:t>
      </w:r>
      <w:r w:rsidR="003242FF">
        <w:t>or</w:t>
      </w:r>
      <w:r w:rsidR="008C4D17">
        <w:t xml:space="preserve"> </w:t>
      </w:r>
      <w:r>
        <w:t xml:space="preserve">Osnovne škole </w:t>
      </w:r>
      <w:proofErr w:type="spellStart"/>
      <w:r w:rsidR="00266A80">
        <w:t>Milna</w:t>
      </w:r>
      <w:proofErr w:type="spellEnd"/>
      <w:r w:rsidR="00C97864">
        <w:t xml:space="preserve">, </w:t>
      </w:r>
      <w:proofErr w:type="spellStart"/>
      <w:r w:rsidR="00266A80">
        <w:t>Milna</w:t>
      </w:r>
      <w:proofErr w:type="spellEnd"/>
      <w:r w:rsidR="0018006A">
        <w:t xml:space="preserve">, na sjednici održanoj dana </w:t>
      </w:r>
      <w:r w:rsidR="00037E79">
        <w:t xml:space="preserve">06.04. </w:t>
      </w:r>
      <w:r w:rsidR="00F1595A">
        <w:t>20</w:t>
      </w:r>
      <w:r w:rsidR="00266A80">
        <w:t>21</w:t>
      </w:r>
      <w:r w:rsidR="00C97864">
        <w:t>.</w:t>
      </w:r>
      <w:r w:rsidR="00452209">
        <w:t xml:space="preserve"> </w:t>
      </w:r>
      <w:r w:rsidR="0018006A">
        <w:t>godine doni</w:t>
      </w:r>
      <w:r w:rsidR="009D54F8">
        <w:t>o je</w:t>
      </w:r>
    </w:p>
    <w:p w:rsidR="007E0035" w:rsidRDefault="007E0035" w:rsidP="004E11A6">
      <w:pPr>
        <w:pStyle w:val="Tijeloteksta"/>
      </w:pPr>
    </w:p>
    <w:p w:rsidR="0018006A" w:rsidRPr="004E11A6" w:rsidRDefault="0018006A" w:rsidP="004E11A6">
      <w:pPr>
        <w:pStyle w:val="Naslov"/>
      </w:pPr>
      <w:r w:rsidRPr="004E11A6">
        <w:t>POSLOVNIK</w:t>
      </w:r>
    </w:p>
    <w:p w:rsidR="0018006A" w:rsidRPr="004E11A6" w:rsidRDefault="007E0035" w:rsidP="004E11A6">
      <w:pPr>
        <w:pStyle w:val="Naslov"/>
      </w:pPr>
      <w:r>
        <w:t xml:space="preserve">o </w:t>
      </w:r>
      <w:r w:rsidR="0018006A" w:rsidRPr="004E11A6">
        <w:t xml:space="preserve">radu </w:t>
      </w:r>
      <w:r w:rsidR="00821646">
        <w:t>školskog odbora</w:t>
      </w:r>
      <w:r w:rsidR="008C4D17">
        <w:t xml:space="preserve"> </w:t>
      </w:r>
    </w:p>
    <w:p w:rsidR="007E0035" w:rsidRDefault="007E0035"/>
    <w:p w:rsidR="0018006A" w:rsidRDefault="0018006A"/>
    <w:p w:rsidR="0018006A" w:rsidRPr="007E0035" w:rsidRDefault="0018006A" w:rsidP="000233FB">
      <w:pPr>
        <w:pStyle w:val="Podnaslov"/>
        <w:jc w:val="left"/>
        <w:rPr>
          <w:b/>
        </w:rPr>
      </w:pPr>
      <w:r w:rsidRPr="007E0035">
        <w:rPr>
          <w:b/>
        </w:rPr>
        <w:t>OPĆE ODREDBE</w:t>
      </w:r>
    </w:p>
    <w:p w:rsidR="0018006A" w:rsidRDefault="0018006A" w:rsidP="000233FB">
      <w:pPr>
        <w:pStyle w:val="Naslov1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774">
        <w:rPr>
          <w:rFonts w:ascii="Times New Roman" w:hAnsi="Times New Roman" w:cs="Times New Roman"/>
          <w:b w:val="0"/>
          <w:sz w:val="24"/>
          <w:szCs w:val="24"/>
        </w:rPr>
        <w:t>Članak 1.</w:t>
      </w:r>
    </w:p>
    <w:p w:rsidR="00060774" w:rsidRPr="009D54F8" w:rsidRDefault="0018006A" w:rsidP="000233FB">
      <w:pPr>
        <w:pStyle w:val="Tijeloteksta"/>
        <w:spacing w:after="0"/>
        <w:ind w:firstLine="709"/>
      </w:pPr>
      <w:r>
        <w:t xml:space="preserve">Ovim se Poslovnikom pobliže utvrđuje i uređuje način rada </w:t>
      </w:r>
      <w:r w:rsidR="00821646">
        <w:t>Školskog odbora</w:t>
      </w:r>
      <w:r w:rsidR="008C4D17">
        <w:t xml:space="preserve"> </w:t>
      </w:r>
      <w:r>
        <w:t xml:space="preserve">i njegovih komisija, sukladno odredbama Statuta </w:t>
      </w:r>
      <w:r w:rsidR="00C97864">
        <w:t xml:space="preserve">Osnovne škole </w:t>
      </w:r>
      <w:proofErr w:type="spellStart"/>
      <w:r w:rsidR="00266A80">
        <w:t>Milna</w:t>
      </w:r>
      <w:proofErr w:type="spellEnd"/>
      <w:r w:rsidR="00C97864">
        <w:t xml:space="preserve">, </w:t>
      </w:r>
      <w:r>
        <w:t>i drugih općih akata.</w:t>
      </w:r>
    </w:p>
    <w:p w:rsidR="0018006A" w:rsidRDefault="00060774" w:rsidP="00060774">
      <w:pPr>
        <w:pStyle w:val="Naslov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774">
        <w:rPr>
          <w:rFonts w:ascii="Times New Roman" w:hAnsi="Times New Roman" w:cs="Times New Roman"/>
          <w:b w:val="0"/>
          <w:sz w:val="24"/>
          <w:szCs w:val="24"/>
        </w:rPr>
        <w:t>Članak 2.</w:t>
      </w:r>
    </w:p>
    <w:p w:rsidR="0018006A" w:rsidRDefault="0018006A" w:rsidP="000233FB">
      <w:pPr>
        <w:pStyle w:val="Tijeloteksta"/>
        <w:spacing w:after="0"/>
        <w:ind w:firstLine="709"/>
      </w:pPr>
      <w:r>
        <w:t>Školski odbor</w:t>
      </w:r>
      <w:r w:rsidR="008C4D17">
        <w:t xml:space="preserve"> </w:t>
      </w:r>
      <w:proofErr w:type="spellStart"/>
      <w:r>
        <w:t>ostavaruje</w:t>
      </w:r>
      <w:proofErr w:type="spellEnd"/>
      <w:r>
        <w:t xml:space="preserve"> svoja prava, dužnosti i odgovornosti u upravljanju </w:t>
      </w:r>
      <w:r w:rsidR="00C97864">
        <w:t xml:space="preserve">Osnovnom školom </w:t>
      </w:r>
      <w:proofErr w:type="spellStart"/>
      <w:r w:rsidR="00266A80">
        <w:t>Milna</w:t>
      </w:r>
      <w:proofErr w:type="spellEnd"/>
      <w:r w:rsidR="00C97864">
        <w:t xml:space="preserve">, </w:t>
      </w:r>
      <w:proofErr w:type="spellStart"/>
      <w:r w:rsidR="00266A80">
        <w:t>Milna</w:t>
      </w:r>
      <w:proofErr w:type="spellEnd"/>
      <w:r>
        <w:t xml:space="preserve"> na sjednicama.</w:t>
      </w:r>
    </w:p>
    <w:p w:rsidR="008C4D17" w:rsidRDefault="0018006A" w:rsidP="000233FB">
      <w:pPr>
        <w:pStyle w:val="Tijeloteksta"/>
        <w:spacing w:after="0"/>
        <w:ind w:firstLine="709"/>
      </w:pPr>
      <w:r>
        <w:t>Školski odbor obavlja poslove iz svoga djelokruga i donosi odluke i zaključke prema odredbama ovoga Poslovnika na osnovi Zakona o osnovnom</w:t>
      </w:r>
      <w:r w:rsidR="003242FF">
        <w:t xml:space="preserve"> </w:t>
      </w:r>
      <w:r>
        <w:t>školstvu,</w:t>
      </w:r>
      <w:r w:rsidR="008C4D17">
        <w:t xml:space="preserve"> Zakona o ustan</w:t>
      </w:r>
      <w:r w:rsidR="00C97864">
        <w:t xml:space="preserve">ovama i </w:t>
      </w:r>
      <w:r>
        <w:t xml:space="preserve"> Statuta i drugih općih akata </w:t>
      </w:r>
      <w:r w:rsidR="00C97864">
        <w:t xml:space="preserve">Osnovne škole </w:t>
      </w:r>
      <w:proofErr w:type="spellStart"/>
      <w:r w:rsidR="00266A80">
        <w:t>Milna</w:t>
      </w:r>
      <w:proofErr w:type="spellEnd"/>
      <w:r>
        <w:t>.</w:t>
      </w:r>
    </w:p>
    <w:p w:rsidR="000233FB" w:rsidRDefault="000233FB" w:rsidP="000233FB">
      <w:pPr>
        <w:pStyle w:val="Tijeloteksta"/>
        <w:spacing w:after="0"/>
        <w:ind w:firstLine="709"/>
      </w:pPr>
    </w:p>
    <w:p w:rsidR="00432672" w:rsidRDefault="00060774" w:rsidP="000233FB">
      <w:pPr>
        <w:pStyle w:val="Tijeloteksta"/>
        <w:spacing w:after="0"/>
        <w:jc w:val="center"/>
      </w:pPr>
      <w:r>
        <w:t>Č</w:t>
      </w:r>
      <w:r w:rsidR="0018006A">
        <w:t>lanak 3.</w:t>
      </w:r>
    </w:p>
    <w:p w:rsidR="00FC03C8" w:rsidRDefault="0018006A" w:rsidP="000233FB">
      <w:pPr>
        <w:pStyle w:val="Tijeloteksta"/>
        <w:spacing w:after="0"/>
        <w:ind w:firstLine="709"/>
      </w:pPr>
      <w:r>
        <w:t xml:space="preserve">Odredbe ovoga Poslovnika obvezuju sve osobe koje sudjeluju u radu Školskog odbora </w:t>
      </w:r>
      <w:r w:rsidR="008C4D17">
        <w:t xml:space="preserve"> </w:t>
      </w:r>
      <w:r>
        <w:t>kao njegovi članovi ili prisustvuju sjednic</w:t>
      </w:r>
      <w:r w:rsidR="00FC03C8">
        <w:t>i u bilo kojem drugom svojstvu.</w:t>
      </w:r>
    </w:p>
    <w:p w:rsidR="00FC03C8" w:rsidRDefault="00FC03C8" w:rsidP="00FC03C8">
      <w:pPr>
        <w:pStyle w:val="Tijeloteksta"/>
        <w:ind w:firstLine="709"/>
        <w:jc w:val="both"/>
        <w:rPr>
          <w:i/>
        </w:rPr>
      </w:pPr>
    </w:p>
    <w:p w:rsidR="000233FB" w:rsidRDefault="000233FB" w:rsidP="00FC03C8">
      <w:pPr>
        <w:pStyle w:val="Tijeloteksta"/>
        <w:ind w:firstLine="709"/>
        <w:jc w:val="both"/>
        <w:rPr>
          <w:i/>
        </w:rPr>
      </w:pPr>
    </w:p>
    <w:p w:rsidR="0018006A" w:rsidRPr="000233FB" w:rsidRDefault="0018006A" w:rsidP="000233FB">
      <w:pPr>
        <w:pStyle w:val="Tijeloteksta"/>
        <w:ind w:firstLine="709"/>
        <w:rPr>
          <w:b/>
        </w:rPr>
      </w:pPr>
      <w:r w:rsidRPr="000233FB">
        <w:rPr>
          <w:b/>
        </w:rPr>
        <w:t>NAČIN RADA ŠKOLSKOG ODBORA</w:t>
      </w:r>
      <w:r w:rsidR="00C469AB" w:rsidRPr="000233FB">
        <w:rPr>
          <w:b/>
        </w:rPr>
        <w:t xml:space="preserve"> </w:t>
      </w:r>
    </w:p>
    <w:p w:rsidR="00FC03C8" w:rsidRDefault="00FC03C8"/>
    <w:p w:rsidR="0018006A" w:rsidRDefault="0018006A" w:rsidP="00060774">
      <w:pPr>
        <w:pStyle w:val="Popis"/>
        <w:jc w:val="center"/>
      </w:pPr>
      <w:r>
        <w:t>Članak 4.</w:t>
      </w:r>
    </w:p>
    <w:p w:rsidR="00D83CB3" w:rsidRPr="00FC03C8" w:rsidRDefault="00D83CB3" w:rsidP="00D83CB3">
      <w:pPr>
        <w:pStyle w:val="Normal1"/>
        <w:tabs>
          <w:tab w:val="left" w:pos="3828"/>
        </w:tabs>
        <w:jc w:val="both"/>
        <w:rPr>
          <w:rFonts w:eastAsia="Arial Unicode MS"/>
          <w:sz w:val="24"/>
        </w:rPr>
      </w:pPr>
      <w:r w:rsidRPr="00FC03C8">
        <w:rPr>
          <w:rFonts w:eastAsia="Arial Unicode MS"/>
          <w:sz w:val="24"/>
        </w:rPr>
        <w:t xml:space="preserve">Školski odbor ima sedam (7) članova. </w:t>
      </w:r>
    </w:p>
    <w:p w:rsidR="00D83CB3" w:rsidRPr="00FC03C8" w:rsidRDefault="00D83CB3" w:rsidP="00D83CB3">
      <w:pPr>
        <w:pStyle w:val="Normal1"/>
        <w:tabs>
          <w:tab w:val="left" w:pos="3828"/>
        </w:tabs>
        <w:jc w:val="both"/>
        <w:rPr>
          <w:rFonts w:eastAsia="Arial Unicode MS"/>
        </w:rPr>
      </w:pPr>
      <w:r w:rsidRPr="00FC03C8">
        <w:rPr>
          <w:rFonts w:eastAsia="Arial Unicode MS"/>
          <w:sz w:val="24"/>
        </w:rPr>
        <w:t>a) jednog (1) člana bira i razrješuje radničko vijeće, a ako nije utemeljeno radničko vijeće imenuju ga i opozivaju radnici neposrednim i tajnim glasovanjem na način propisan Zakonom o radu za izbor radničkog vijeća koje ima samo jednog člana a, ostalih šest (6) imenuje i razrješuje :</w:t>
      </w:r>
    </w:p>
    <w:p w:rsidR="00D83CB3" w:rsidRPr="00FC03C8" w:rsidRDefault="00D83CB3" w:rsidP="00D83CB3">
      <w:pPr>
        <w:pStyle w:val="Normal1"/>
        <w:tabs>
          <w:tab w:val="left" w:pos="3828"/>
        </w:tabs>
        <w:jc w:val="both"/>
        <w:rPr>
          <w:rFonts w:eastAsia="Arial Unicode MS"/>
          <w:sz w:val="24"/>
        </w:rPr>
      </w:pPr>
      <w:r w:rsidRPr="00FC03C8">
        <w:rPr>
          <w:rFonts w:eastAsia="Arial Unicode MS"/>
        </w:rPr>
        <w:t xml:space="preserve">b) </w:t>
      </w:r>
      <w:r w:rsidRPr="00FC03C8">
        <w:rPr>
          <w:rFonts w:eastAsia="Arial Unicode MS"/>
          <w:sz w:val="24"/>
        </w:rPr>
        <w:t>učiteljsko vijeća dva (2) člana iz reda učitelja i stručnih suradnika</w:t>
      </w:r>
    </w:p>
    <w:p w:rsidR="00D83CB3" w:rsidRPr="00FC03C8" w:rsidRDefault="00D83CB3" w:rsidP="00D83CB3">
      <w:pPr>
        <w:pStyle w:val="Normal1"/>
        <w:tabs>
          <w:tab w:val="left" w:pos="3828"/>
        </w:tabs>
        <w:jc w:val="both"/>
        <w:rPr>
          <w:rFonts w:eastAsia="Arial Unicode MS"/>
          <w:sz w:val="24"/>
        </w:rPr>
      </w:pPr>
      <w:r w:rsidRPr="00FC03C8">
        <w:rPr>
          <w:rFonts w:eastAsia="Arial Unicode MS"/>
          <w:sz w:val="24"/>
        </w:rPr>
        <w:t xml:space="preserve">c) vijeće roditelja jednog (1) člana iz reda roditelja koji nije radnik škole, </w:t>
      </w:r>
    </w:p>
    <w:p w:rsidR="00D83CB3" w:rsidRPr="00FC03C8" w:rsidRDefault="00D83CB3" w:rsidP="00D83CB3">
      <w:pPr>
        <w:pStyle w:val="Normal1"/>
        <w:tabs>
          <w:tab w:val="left" w:pos="3828"/>
        </w:tabs>
        <w:jc w:val="both"/>
        <w:rPr>
          <w:rFonts w:eastAsia="Arial Unicode MS"/>
          <w:sz w:val="24"/>
        </w:rPr>
      </w:pPr>
      <w:r w:rsidRPr="00FC03C8">
        <w:rPr>
          <w:rFonts w:eastAsia="Arial Unicode MS"/>
          <w:sz w:val="24"/>
        </w:rPr>
        <w:t xml:space="preserve">d) osnivač tri (3) člana samostalno. </w:t>
      </w:r>
    </w:p>
    <w:p w:rsidR="00D83CB3" w:rsidRPr="00FC03C8" w:rsidRDefault="00D83CB3" w:rsidP="00D83CB3">
      <w:pPr>
        <w:pStyle w:val="Normal1"/>
        <w:tabs>
          <w:tab w:val="left" w:pos="3828"/>
        </w:tabs>
        <w:ind w:left="360"/>
        <w:jc w:val="both"/>
        <w:rPr>
          <w:rFonts w:eastAsia="Arial Unicode MS"/>
          <w:sz w:val="24"/>
        </w:rPr>
      </w:pPr>
      <w:r w:rsidRPr="00FC03C8">
        <w:rPr>
          <w:rFonts w:eastAsia="Arial Unicode MS"/>
          <w:sz w:val="24"/>
        </w:rPr>
        <w:t xml:space="preserve">  </w:t>
      </w:r>
    </w:p>
    <w:p w:rsidR="00FC10C4" w:rsidRDefault="00FC10C4" w:rsidP="00FC03C8">
      <w:pPr>
        <w:pStyle w:val="Tijeloteksta"/>
        <w:spacing w:after="0"/>
        <w:jc w:val="center"/>
      </w:pPr>
      <w:r>
        <w:t>Članak 5.</w:t>
      </w:r>
    </w:p>
    <w:p w:rsidR="00FC10C4" w:rsidRDefault="00FC10C4" w:rsidP="00FC03C8">
      <w:pPr>
        <w:pStyle w:val="Tijeloteksta"/>
        <w:spacing w:after="0"/>
        <w:ind w:firstLine="709"/>
      </w:pPr>
      <w:r>
        <w:t>Sjednice školskog odbora</w:t>
      </w:r>
      <w:r w:rsidR="007739EF">
        <w:t xml:space="preserve"> </w:t>
      </w:r>
      <w:r>
        <w:t xml:space="preserve">su javne i mogu im prisustvovati zaintertesirani radnici </w:t>
      </w:r>
      <w:r w:rsidR="00DC4B6E">
        <w:t xml:space="preserve">Osnovne škole </w:t>
      </w:r>
      <w:proofErr w:type="spellStart"/>
      <w:r w:rsidR="00266A80">
        <w:t>Milna</w:t>
      </w:r>
      <w:proofErr w:type="spellEnd"/>
      <w:r w:rsidR="003242FF">
        <w:t>.</w:t>
      </w:r>
    </w:p>
    <w:p w:rsidR="00FC10C4" w:rsidRDefault="00FC10C4" w:rsidP="00FC03C8">
      <w:pPr>
        <w:pStyle w:val="Tijeloteksta"/>
        <w:spacing w:after="0"/>
        <w:ind w:firstLine="709"/>
      </w:pPr>
      <w:r>
        <w:t>Sjednicama Školskog odbora</w:t>
      </w:r>
      <w:r w:rsidR="007739EF">
        <w:t xml:space="preserve"> </w:t>
      </w:r>
      <w:r>
        <w:t>po službenoj dužnost</w:t>
      </w:r>
      <w:r w:rsidR="00DC4B6E">
        <w:t>i prisustvuje ravnatelj</w:t>
      </w:r>
      <w:r w:rsidR="00266A80">
        <w:t xml:space="preserve"> i</w:t>
      </w:r>
      <w:r w:rsidR="00DC4B6E">
        <w:t xml:space="preserve"> tajnik OŠ  </w:t>
      </w:r>
      <w:proofErr w:type="spellStart"/>
      <w:r w:rsidR="00266A80">
        <w:t>Milna</w:t>
      </w:r>
      <w:proofErr w:type="spellEnd"/>
      <w:r>
        <w:t>.</w:t>
      </w:r>
    </w:p>
    <w:p w:rsidR="00060774" w:rsidRDefault="00FC10C4" w:rsidP="00FC03C8">
      <w:pPr>
        <w:pStyle w:val="Tijeloteksta"/>
        <w:spacing w:after="0"/>
        <w:ind w:firstLine="709"/>
      </w:pPr>
      <w:r>
        <w:t xml:space="preserve">Sjednicama Školskog odbora </w:t>
      </w:r>
      <w:r w:rsidR="007739EF">
        <w:t xml:space="preserve"> </w:t>
      </w:r>
      <w:r>
        <w:t xml:space="preserve">povremeno, kada se za to ukaže potreba, prisustvuju stručni suradnici i računovođa </w:t>
      </w:r>
      <w:r w:rsidR="00DC4B6E">
        <w:t xml:space="preserve">OŠ </w:t>
      </w:r>
      <w:proofErr w:type="spellStart"/>
      <w:r w:rsidR="00266A80">
        <w:t>Milna</w:t>
      </w:r>
      <w:proofErr w:type="spellEnd"/>
      <w:r>
        <w:t>.</w:t>
      </w:r>
    </w:p>
    <w:p w:rsidR="00FC03C8" w:rsidRDefault="00FC03C8" w:rsidP="00FC03C8">
      <w:pPr>
        <w:pStyle w:val="Tijeloteksta"/>
        <w:spacing w:after="0"/>
        <w:ind w:firstLine="709"/>
      </w:pPr>
    </w:p>
    <w:p w:rsidR="000233FB" w:rsidRDefault="000233FB" w:rsidP="00060774">
      <w:pPr>
        <w:pStyle w:val="Tijeloteksta"/>
        <w:jc w:val="center"/>
      </w:pPr>
    </w:p>
    <w:p w:rsidR="00FC10C4" w:rsidRDefault="00FC10C4" w:rsidP="00060774">
      <w:pPr>
        <w:pStyle w:val="Tijeloteksta"/>
        <w:jc w:val="center"/>
      </w:pPr>
      <w:r>
        <w:lastRenderedPageBreak/>
        <w:t>Članak 6.</w:t>
      </w:r>
    </w:p>
    <w:p w:rsidR="00FC10C4" w:rsidRDefault="00FC10C4" w:rsidP="00060774">
      <w:pPr>
        <w:pStyle w:val="Tijeloteksta"/>
        <w:ind w:firstLine="709"/>
      </w:pPr>
      <w:r>
        <w:t>Osobe, sudionici u radu Školskog odbora iz članka 5. ovoga Poslovnika mogu na sjednici sudjelovati u raspravi, davati prijedloge i primjedbe, ali bez prava odlučivanja.</w:t>
      </w:r>
    </w:p>
    <w:p w:rsidR="00FC10C4" w:rsidRDefault="00FC10C4" w:rsidP="007E0035">
      <w:pPr>
        <w:pStyle w:val="Tijeloteksta"/>
        <w:jc w:val="center"/>
      </w:pPr>
      <w:r>
        <w:t>Članak 7.</w:t>
      </w:r>
    </w:p>
    <w:p w:rsidR="00FC10C4" w:rsidRDefault="00FC10C4" w:rsidP="00FC03C8">
      <w:pPr>
        <w:pStyle w:val="Tijeloteksta"/>
        <w:spacing w:after="0"/>
        <w:ind w:firstLine="709"/>
      </w:pPr>
      <w:r>
        <w:t>Dužnosti i prava članova Školskog odbora, koji su navedeni u članku 4. ovoga Poslovnika, su:</w:t>
      </w:r>
    </w:p>
    <w:p w:rsidR="00FC10C4" w:rsidRDefault="00FC10C4" w:rsidP="00FC03C8">
      <w:pPr>
        <w:pStyle w:val="Grafikeoznake2"/>
        <w:numPr>
          <w:ilvl w:val="0"/>
          <w:numId w:val="1"/>
        </w:numPr>
      </w:pPr>
      <w:r>
        <w:t>predlagati sazivanje sjednice Školskog odbora</w:t>
      </w:r>
      <w:r w:rsidR="007739EF">
        <w:t xml:space="preserve"> </w:t>
      </w:r>
    </w:p>
    <w:p w:rsidR="00FC10C4" w:rsidRDefault="00FC10C4" w:rsidP="00FC03C8">
      <w:pPr>
        <w:pStyle w:val="Grafikeoznake2"/>
        <w:numPr>
          <w:ilvl w:val="0"/>
          <w:numId w:val="1"/>
        </w:numPr>
      </w:pPr>
      <w:r>
        <w:t>predlagati pitanja za raspravu na sjednicama Školskog odbora</w:t>
      </w:r>
      <w:r w:rsidR="007739EF">
        <w:t xml:space="preserve"> </w:t>
      </w:r>
    </w:p>
    <w:p w:rsidR="00FC10C4" w:rsidRDefault="00FC10C4" w:rsidP="00FC03C8">
      <w:pPr>
        <w:pStyle w:val="Grafikeoznake2"/>
        <w:numPr>
          <w:ilvl w:val="0"/>
          <w:numId w:val="1"/>
        </w:numPr>
      </w:pPr>
      <w:r>
        <w:t>davati prijedloge i mišljenja o načinu rješavanja pojedinih problema</w:t>
      </w:r>
    </w:p>
    <w:p w:rsidR="00FC10C4" w:rsidRDefault="00FC10C4" w:rsidP="004E11A6">
      <w:pPr>
        <w:pStyle w:val="Grafikeoznake2"/>
        <w:numPr>
          <w:ilvl w:val="0"/>
          <w:numId w:val="1"/>
        </w:numPr>
      </w:pPr>
      <w:r>
        <w:t xml:space="preserve">postavljati pitanja ravnatelju </w:t>
      </w:r>
      <w:r w:rsidR="00DC4B6E">
        <w:t xml:space="preserve">OŠ </w:t>
      </w:r>
      <w:proofErr w:type="spellStart"/>
      <w:r w:rsidR="00266A80">
        <w:t>Milna</w:t>
      </w:r>
      <w:proofErr w:type="spellEnd"/>
      <w:r>
        <w:t xml:space="preserve"> i drugim osobama koje su pozvane i prisustvuju sjednici Školskog odbora u svezi sa poslovanjem </w:t>
      </w:r>
      <w:r w:rsidR="00DC4B6E">
        <w:t xml:space="preserve">OŠ </w:t>
      </w:r>
      <w:proofErr w:type="spellStart"/>
      <w:r w:rsidR="00266A80">
        <w:t>Milna</w:t>
      </w:r>
      <w:proofErr w:type="spellEnd"/>
      <w:r w:rsidR="00467CFF">
        <w:t xml:space="preserve"> i odgojno-obrazovnim zadaćama </w:t>
      </w:r>
      <w:r w:rsidR="00DC4B6E">
        <w:t xml:space="preserve">OŠ </w:t>
      </w:r>
      <w:proofErr w:type="spellStart"/>
      <w:r w:rsidR="00266A80">
        <w:t>Milna</w:t>
      </w:r>
      <w:proofErr w:type="spellEnd"/>
    </w:p>
    <w:p w:rsidR="00467CFF" w:rsidRDefault="00467CFF" w:rsidP="004E11A6">
      <w:pPr>
        <w:pStyle w:val="Grafikeoznake2"/>
        <w:numPr>
          <w:ilvl w:val="0"/>
          <w:numId w:val="1"/>
        </w:numPr>
      </w:pPr>
      <w:r>
        <w:t>raspravljati o pitanjima iz dnevnog reda sjednice</w:t>
      </w:r>
    </w:p>
    <w:p w:rsidR="00467CFF" w:rsidRDefault="00467CFF" w:rsidP="004E11A6">
      <w:pPr>
        <w:pStyle w:val="Grafikeoznake2"/>
        <w:numPr>
          <w:ilvl w:val="0"/>
          <w:numId w:val="1"/>
        </w:numPr>
      </w:pPr>
      <w:r>
        <w:t>izjašnjavati se o podnešenim prijedlozima</w:t>
      </w:r>
    </w:p>
    <w:p w:rsidR="00467CFF" w:rsidRDefault="00467CFF" w:rsidP="004E11A6">
      <w:pPr>
        <w:pStyle w:val="Grafikeoznake2"/>
        <w:numPr>
          <w:ilvl w:val="0"/>
          <w:numId w:val="1"/>
        </w:numPr>
      </w:pPr>
      <w:r>
        <w:t>birati i biti biran za predsjednika Školskog odbora</w:t>
      </w:r>
      <w:r w:rsidR="007739EF">
        <w:t xml:space="preserve"> </w:t>
      </w:r>
      <w:r>
        <w:t>i njegovog zamjenika, za člana komisija i drugih pomoćnih organa Školskog odbora</w:t>
      </w:r>
      <w:r w:rsidR="007739EF">
        <w:t xml:space="preserve"> </w:t>
      </w:r>
      <w:r>
        <w:t xml:space="preserve">pridržavati se odredbi ovoga Poslovnika te ne ometati red na sjednicama </w:t>
      </w:r>
    </w:p>
    <w:p w:rsidR="00467CFF" w:rsidRDefault="00467CFF" w:rsidP="004E11A6">
      <w:pPr>
        <w:pStyle w:val="Grafikeoznake2"/>
        <w:numPr>
          <w:ilvl w:val="0"/>
          <w:numId w:val="1"/>
        </w:numPr>
      </w:pPr>
      <w:r>
        <w:t xml:space="preserve">ne priopćavati nepoznatima i nepozvanima osobama podatke koje su saznali na sjednici, ukoliko predstavljaju službenu ili poslovnu tajnu, ili ako se radi o podacima čije bi odavanje štetilo ugledu </w:t>
      </w:r>
      <w:r w:rsidR="00DC4B6E">
        <w:t xml:space="preserve">OŠ </w:t>
      </w:r>
      <w:proofErr w:type="spellStart"/>
      <w:r w:rsidR="00266A80">
        <w:t>Milna</w:t>
      </w:r>
      <w:proofErr w:type="spellEnd"/>
      <w:r w:rsidR="00DC4B6E">
        <w:t>, njezinu radniku il</w:t>
      </w:r>
      <w:r>
        <w:t>i učeniku, te njihovim roditeljima</w:t>
      </w:r>
    </w:p>
    <w:p w:rsidR="00467CFF" w:rsidRDefault="00467CFF" w:rsidP="004E11A6">
      <w:pPr>
        <w:pStyle w:val="Grafikeoznake2"/>
        <w:numPr>
          <w:ilvl w:val="0"/>
          <w:numId w:val="1"/>
        </w:numPr>
      </w:pPr>
      <w:r>
        <w:t xml:space="preserve">druga prava i obveze utvrđene zakonom, statutom i drugim općim aktima </w:t>
      </w:r>
      <w:r w:rsidR="00DC4B6E">
        <w:t xml:space="preserve">OŠ </w:t>
      </w:r>
      <w:proofErr w:type="spellStart"/>
      <w:r w:rsidR="00266A80">
        <w:t>Milna</w:t>
      </w:r>
      <w:proofErr w:type="spellEnd"/>
      <w:r>
        <w:t>.</w:t>
      </w:r>
    </w:p>
    <w:p w:rsidR="009D54F8" w:rsidRDefault="00467CFF" w:rsidP="009D54F8">
      <w:pPr>
        <w:pStyle w:val="Tijeloteksta"/>
        <w:ind w:firstLine="709"/>
      </w:pPr>
      <w:r>
        <w:t xml:space="preserve">Sudionik u raspravi na sjednici iz članka 4. ovoga Poslovnika izuzima se od </w:t>
      </w:r>
      <w:r w:rsidR="00266A80">
        <w:t xml:space="preserve">glasovanja                    </w:t>
      </w:r>
      <w:r w:rsidR="007D127D">
        <w:tab/>
      </w:r>
      <w:r>
        <w:t>kada se radi o njegovom pravu, dužno</w:t>
      </w:r>
      <w:r w:rsidR="009D54F8">
        <w:t>sti,  odgovornosti ili interesu</w:t>
      </w:r>
      <w:r w:rsidR="00266A80">
        <w:t>.</w:t>
      </w:r>
    </w:p>
    <w:p w:rsidR="00467CFF" w:rsidRPr="000233FB" w:rsidRDefault="00467CFF" w:rsidP="000233FB">
      <w:pPr>
        <w:pStyle w:val="Naslov2"/>
        <w:rPr>
          <w:sz w:val="24"/>
          <w:szCs w:val="24"/>
        </w:rPr>
      </w:pPr>
      <w:r w:rsidRPr="000233FB">
        <w:rPr>
          <w:sz w:val="24"/>
          <w:szCs w:val="24"/>
        </w:rPr>
        <w:t>SAZIVANJE I PRIPREMANJE SJEDNICE ŠKOLSKOG ODBORA</w:t>
      </w:r>
      <w:r w:rsidR="007F6B18" w:rsidRPr="000233FB">
        <w:rPr>
          <w:sz w:val="24"/>
          <w:szCs w:val="24"/>
        </w:rPr>
        <w:t xml:space="preserve"> </w:t>
      </w:r>
    </w:p>
    <w:p w:rsidR="00060774" w:rsidRDefault="00060774" w:rsidP="00467CFF"/>
    <w:p w:rsidR="00060774" w:rsidRDefault="00467CFF" w:rsidP="000233FB">
      <w:pPr>
        <w:pStyle w:val="Tijeloteksta"/>
        <w:spacing w:after="0"/>
        <w:jc w:val="center"/>
      </w:pPr>
      <w:r>
        <w:t>Članak 8.</w:t>
      </w:r>
    </w:p>
    <w:p w:rsidR="00467CFF" w:rsidRDefault="00467CFF" w:rsidP="000233FB">
      <w:pPr>
        <w:pStyle w:val="Tijeloteksta"/>
        <w:spacing w:after="0"/>
        <w:ind w:firstLine="709"/>
      </w:pPr>
      <w:r>
        <w:t>Prvu sjednicu Školskog odbora</w:t>
      </w:r>
      <w:r w:rsidR="007739EF">
        <w:t xml:space="preserve"> </w:t>
      </w:r>
      <w:r>
        <w:t xml:space="preserve">saziva </w:t>
      </w:r>
      <w:r w:rsidR="00E400DE">
        <w:t xml:space="preserve">ravnatelj </w:t>
      </w:r>
      <w:r>
        <w:t>u roku od pet</w:t>
      </w:r>
      <w:r w:rsidR="00E400DE">
        <w:t>naest</w:t>
      </w:r>
      <w:r>
        <w:t xml:space="preserve"> (</w:t>
      </w:r>
      <w:r w:rsidR="00E400DE">
        <w:t>1</w:t>
      </w:r>
      <w:r>
        <w:t xml:space="preserve">5) dana nakon </w:t>
      </w:r>
      <w:r w:rsidR="00E400DE">
        <w:t>što je izabrana većina članova Školskog odbora</w:t>
      </w:r>
      <w:r>
        <w:t>.</w:t>
      </w:r>
    </w:p>
    <w:p w:rsidR="00060774" w:rsidRDefault="00F57D83" w:rsidP="000233FB">
      <w:pPr>
        <w:pStyle w:val="Tijeloteksta"/>
        <w:spacing w:after="0"/>
        <w:ind w:firstLine="709"/>
      </w:pPr>
      <w:r>
        <w:t xml:space="preserve">Najstariji član Školskog odbora rukovodi radom </w:t>
      </w:r>
      <w:proofErr w:type="spellStart"/>
      <w:r>
        <w:t>konstituirajuće</w:t>
      </w:r>
      <w:proofErr w:type="spellEnd"/>
      <w:r>
        <w:t xml:space="preserve"> sjednice do izbora predsjednika.</w:t>
      </w:r>
    </w:p>
    <w:p w:rsidR="000233FB" w:rsidRDefault="000233FB" w:rsidP="000233FB">
      <w:pPr>
        <w:pStyle w:val="Tijeloteksta"/>
        <w:spacing w:after="0"/>
        <w:ind w:firstLine="709"/>
      </w:pPr>
    </w:p>
    <w:p w:rsidR="00467CFF" w:rsidRDefault="00467CFF" w:rsidP="000233FB">
      <w:pPr>
        <w:pStyle w:val="Tijeloteksta"/>
        <w:spacing w:after="0"/>
        <w:jc w:val="center"/>
      </w:pPr>
      <w:r>
        <w:t>Članak  9.</w:t>
      </w:r>
    </w:p>
    <w:p w:rsidR="00467CFF" w:rsidRDefault="00467CFF" w:rsidP="000233FB">
      <w:pPr>
        <w:pStyle w:val="Tijeloteksta"/>
        <w:spacing w:after="0"/>
        <w:ind w:firstLine="709"/>
      </w:pPr>
      <w:r>
        <w:t>Dnevni red prve sjednice Školskog odbora</w:t>
      </w:r>
      <w:r w:rsidR="00F15716">
        <w:t>, u pravilu, je slijedeći:</w:t>
      </w:r>
    </w:p>
    <w:p w:rsidR="00F15716" w:rsidRDefault="00F15716" w:rsidP="004E11A6">
      <w:pPr>
        <w:pStyle w:val="Popis2"/>
        <w:numPr>
          <w:ilvl w:val="0"/>
          <w:numId w:val="2"/>
        </w:numPr>
      </w:pPr>
      <w:r>
        <w:t>Izbor zapisničara</w:t>
      </w:r>
      <w:r w:rsidR="00D86E32">
        <w:t xml:space="preserve"> </w:t>
      </w:r>
    </w:p>
    <w:p w:rsidR="00F15716" w:rsidRDefault="00F15716" w:rsidP="004E11A6">
      <w:pPr>
        <w:pStyle w:val="Popis2"/>
        <w:numPr>
          <w:ilvl w:val="0"/>
          <w:numId w:val="2"/>
        </w:numPr>
      </w:pPr>
      <w:r>
        <w:t>Izvještaj predsjednika izborne komisije o izboru, utvrđivanje mandata članova Školskog odbora</w:t>
      </w:r>
      <w:r w:rsidR="007739EF">
        <w:t xml:space="preserve"> </w:t>
      </w:r>
      <w:r w:rsidR="00D50E92">
        <w:t>I</w:t>
      </w:r>
      <w:r>
        <w:t>zbor predsjednika i zamjenika predsjednika Školskog odbora</w:t>
      </w:r>
      <w:r w:rsidR="007739EF">
        <w:t xml:space="preserve"> </w:t>
      </w:r>
    </w:p>
    <w:p w:rsidR="00F15716" w:rsidRDefault="00D50E92" w:rsidP="004E11A6">
      <w:pPr>
        <w:pStyle w:val="Popis2"/>
        <w:numPr>
          <w:ilvl w:val="0"/>
          <w:numId w:val="2"/>
        </w:numPr>
      </w:pPr>
      <w:r>
        <w:t>U</w:t>
      </w:r>
      <w:r w:rsidR="00F15716">
        <w:t>poznavanje članova Školskog odbora s odredbama ovog Pravilnika.</w:t>
      </w:r>
    </w:p>
    <w:p w:rsidR="001C46B2" w:rsidRDefault="001C46B2" w:rsidP="009D54F8">
      <w:pPr>
        <w:pStyle w:val="Popis"/>
        <w:ind w:left="0" w:firstLine="0"/>
      </w:pPr>
    </w:p>
    <w:p w:rsidR="00F15716" w:rsidRDefault="00F15716" w:rsidP="007E0035">
      <w:pPr>
        <w:pStyle w:val="Popis"/>
        <w:jc w:val="center"/>
      </w:pPr>
      <w:r>
        <w:t>Članak 10.</w:t>
      </w:r>
    </w:p>
    <w:p w:rsidR="00F15716" w:rsidRDefault="00F15716" w:rsidP="00060774">
      <w:pPr>
        <w:pStyle w:val="Popis"/>
        <w:ind w:firstLine="426"/>
      </w:pPr>
      <w:r>
        <w:t>Sjednice Školskog odbora</w:t>
      </w:r>
      <w:r w:rsidR="007739EF">
        <w:t xml:space="preserve"> </w:t>
      </w:r>
      <w:r>
        <w:t>saziva predsjednik.</w:t>
      </w:r>
    </w:p>
    <w:p w:rsidR="00F15716" w:rsidRDefault="00F15716" w:rsidP="000233FB">
      <w:pPr>
        <w:pStyle w:val="Tijeloteksta"/>
        <w:spacing w:after="0"/>
        <w:ind w:firstLine="709"/>
      </w:pPr>
      <w:r>
        <w:t>U slučaju spriječenosti predsjednika, pripremu i vođenje sjednice obavlja njegov zamjenik, koji se bira iz redova članova Školskog odbora</w:t>
      </w:r>
      <w:r w:rsidR="007739EF">
        <w:t xml:space="preserve"> </w:t>
      </w:r>
      <w:r>
        <w:t xml:space="preserve"> koji su iz reda predstavničkog tijela lokalne samouprave.</w:t>
      </w:r>
    </w:p>
    <w:p w:rsidR="00F15716" w:rsidRDefault="00F15716" w:rsidP="000233FB">
      <w:pPr>
        <w:pStyle w:val="Tijeloteksta"/>
        <w:spacing w:after="0"/>
        <w:ind w:firstLine="709"/>
      </w:pPr>
      <w:r>
        <w:t>Predsjednik je dužan sazvati sjednicu Školskog odbora i na pismeni zahtjev jedne trećine članova Školskog odbora.</w:t>
      </w:r>
    </w:p>
    <w:p w:rsidR="00F15716" w:rsidRDefault="00F15716" w:rsidP="00060774">
      <w:pPr>
        <w:pStyle w:val="Popis"/>
        <w:ind w:firstLine="426"/>
      </w:pPr>
      <w:r>
        <w:t>Mandat pred</w:t>
      </w:r>
      <w:r w:rsidR="00DC4B6E">
        <w:t>s</w:t>
      </w:r>
      <w:r>
        <w:t>jednika Školskog odbora</w:t>
      </w:r>
      <w:r w:rsidR="007739EF">
        <w:t xml:space="preserve"> </w:t>
      </w:r>
      <w:r>
        <w:t xml:space="preserve"> traje četiri godine.</w:t>
      </w:r>
    </w:p>
    <w:p w:rsidR="00F15716" w:rsidRDefault="00F15716" w:rsidP="00060774">
      <w:pPr>
        <w:pStyle w:val="Popis"/>
        <w:ind w:firstLine="426"/>
      </w:pPr>
      <w:r>
        <w:t>Predsjednik može biti ponovno imenovan na četiri godine.</w:t>
      </w:r>
    </w:p>
    <w:p w:rsidR="00060774" w:rsidRDefault="00060774" w:rsidP="00FC03C8">
      <w:pPr>
        <w:pStyle w:val="Tijeloteksta"/>
        <w:spacing w:after="0"/>
      </w:pPr>
    </w:p>
    <w:p w:rsidR="00F15716" w:rsidRDefault="00F15716" w:rsidP="00FC03C8">
      <w:pPr>
        <w:pStyle w:val="Tijeloteksta"/>
        <w:spacing w:after="0"/>
        <w:jc w:val="center"/>
      </w:pPr>
      <w:r>
        <w:lastRenderedPageBreak/>
        <w:t>Članak 11.</w:t>
      </w:r>
    </w:p>
    <w:p w:rsidR="00F15716" w:rsidRDefault="00F15716" w:rsidP="00FC03C8">
      <w:pPr>
        <w:pStyle w:val="Tijeloteksta"/>
        <w:spacing w:after="0"/>
        <w:ind w:firstLine="709"/>
      </w:pPr>
      <w:r>
        <w:t>Predsjednik Školskog odbora:</w:t>
      </w:r>
    </w:p>
    <w:p w:rsidR="00F15716" w:rsidRDefault="00F15716" w:rsidP="007E0035">
      <w:pPr>
        <w:pStyle w:val="Grafikeoznake2"/>
        <w:numPr>
          <w:ilvl w:val="0"/>
          <w:numId w:val="5"/>
        </w:numPr>
      </w:pPr>
      <w:r>
        <w:t>priprema i saziva sjednice Školskog od</w:t>
      </w:r>
      <w:r w:rsidR="009D54F8">
        <w:t>b</w:t>
      </w:r>
      <w:r>
        <w:t>ora</w:t>
      </w:r>
    </w:p>
    <w:p w:rsidR="00F15716" w:rsidRDefault="00F15716" w:rsidP="007E0035">
      <w:pPr>
        <w:pStyle w:val="Grafikeoznake2"/>
        <w:numPr>
          <w:ilvl w:val="0"/>
          <w:numId w:val="5"/>
        </w:numPr>
      </w:pPr>
      <w:r>
        <w:t>određuje dan, sat i mjesto održavanja sjednice Školskog odbora</w:t>
      </w:r>
      <w:r w:rsidR="00DC4B6E">
        <w:t xml:space="preserve"> </w:t>
      </w:r>
    </w:p>
    <w:p w:rsidR="00F15716" w:rsidRDefault="00F15716" w:rsidP="007E0035">
      <w:pPr>
        <w:pStyle w:val="Grafikeoznake2"/>
        <w:numPr>
          <w:ilvl w:val="0"/>
          <w:numId w:val="5"/>
        </w:numPr>
      </w:pPr>
      <w:r>
        <w:t xml:space="preserve">samoinicijativno ili u suradnji s ravnaateljem i tajnikom </w:t>
      </w:r>
      <w:r w:rsidR="00DC4B6E">
        <w:t xml:space="preserve">OŠ </w:t>
      </w:r>
      <w:proofErr w:type="spellStart"/>
      <w:r w:rsidR="00266A80">
        <w:t>Milna</w:t>
      </w:r>
      <w:proofErr w:type="spellEnd"/>
      <w:r>
        <w:t xml:space="preserve"> predlaže dnevni red za sjednicu</w:t>
      </w:r>
    </w:p>
    <w:p w:rsidR="00F15716" w:rsidRDefault="00F15716" w:rsidP="007E0035">
      <w:pPr>
        <w:pStyle w:val="Grafikeoznake2"/>
        <w:numPr>
          <w:ilvl w:val="0"/>
          <w:numId w:val="5"/>
        </w:numPr>
      </w:pPr>
      <w:r>
        <w:t>brine o pravovremenom obavještavanju članova Školskog odbora i drugih pozvanih osoba o vremenu i mjestu održavanja sjednice</w:t>
      </w:r>
    </w:p>
    <w:p w:rsidR="00F15716" w:rsidRDefault="00F15716" w:rsidP="007E0035">
      <w:pPr>
        <w:pStyle w:val="Grafikeoznake2"/>
        <w:numPr>
          <w:ilvl w:val="0"/>
          <w:numId w:val="5"/>
        </w:numPr>
      </w:pPr>
      <w:r>
        <w:t>brine da se svi potrebni materijali,</w:t>
      </w:r>
      <w:r w:rsidR="00D50E92">
        <w:t xml:space="preserve"> </w:t>
      </w:r>
      <w:r>
        <w:t>koji se šalju uz poziv, pravovremeno izrade i dostave svim pozvanim</w:t>
      </w:r>
    </w:p>
    <w:p w:rsidR="00F15716" w:rsidRDefault="003366F9" w:rsidP="007E0035">
      <w:pPr>
        <w:pStyle w:val="Grafikeoznake2"/>
        <w:numPr>
          <w:ilvl w:val="0"/>
          <w:numId w:val="5"/>
        </w:numPr>
      </w:pPr>
      <w:r>
        <w:t>predsjedava i vodi sjednice Školskog odbora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brine o održavanju reda na sjednicama Školskog odbora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brine o zakonitosti rada Školskog odbora</w:t>
      </w:r>
      <w:r w:rsidR="00DC4B6E">
        <w:t xml:space="preserve"> </w:t>
      </w:r>
      <w:r>
        <w:t xml:space="preserve"> te osigurava pridržavanje odredbi ovoga Poslovnika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vodi računa da se prijedlozi za odlučivanje na Školskom odboru</w:t>
      </w:r>
      <w:r w:rsidR="00DC4B6E">
        <w:t xml:space="preserve"> </w:t>
      </w:r>
      <w:r>
        <w:t xml:space="preserve"> pravilno i nedvosmisleno formuliraju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daje prijedloge na glasovanje i rukovodi njime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utvrđuje i proglašava rezultate glasovanja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>potpisuje zapisnike i druge akte koje donosi Školski odbor</w:t>
      </w:r>
      <w:r w:rsidR="00AE4B15">
        <w:t xml:space="preserve"> </w:t>
      </w:r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 xml:space="preserve">brine da Školski odbor sukladno svojim ovlaštenjima ostvaruje svoja prava i dužnosti koja su u svezi sa ostvarivanjem funkcije upravljanja </w:t>
      </w:r>
      <w:r w:rsidR="00DC4B6E">
        <w:t xml:space="preserve">OŠ </w:t>
      </w:r>
      <w:proofErr w:type="spellStart"/>
      <w:r w:rsidR="00B900C3">
        <w:t>Milna</w:t>
      </w:r>
      <w:proofErr w:type="spellEnd"/>
    </w:p>
    <w:p w:rsidR="003366F9" w:rsidRDefault="003366F9" w:rsidP="007E0035">
      <w:pPr>
        <w:pStyle w:val="Grafikeoznake2"/>
        <w:numPr>
          <w:ilvl w:val="0"/>
          <w:numId w:val="5"/>
        </w:numPr>
      </w:pPr>
      <w:r>
        <w:t xml:space="preserve">ima i druga  prava i dužnosti utvrđena Zakonom, podzakonskim aktima i Statutom, te drugim aktima </w:t>
      </w:r>
      <w:r w:rsidR="00B1173E">
        <w:t xml:space="preserve">OŠ </w:t>
      </w:r>
      <w:proofErr w:type="spellStart"/>
      <w:r w:rsidR="00B900C3">
        <w:t>Milna</w:t>
      </w:r>
      <w:proofErr w:type="spellEnd"/>
      <w:r>
        <w:t xml:space="preserve"> i ovim Poslovnikom.</w:t>
      </w:r>
    </w:p>
    <w:p w:rsidR="007E0035" w:rsidRDefault="007E0035" w:rsidP="009D54F8">
      <w:pPr>
        <w:pStyle w:val="Tijeloteksta"/>
      </w:pPr>
    </w:p>
    <w:p w:rsidR="003366F9" w:rsidRDefault="003366F9" w:rsidP="00060774">
      <w:pPr>
        <w:pStyle w:val="Tijeloteksta"/>
        <w:jc w:val="center"/>
      </w:pPr>
      <w:r>
        <w:t>Članak 12.</w:t>
      </w:r>
    </w:p>
    <w:p w:rsidR="003366F9" w:rsidRDefault="003366F9" w:rsidP="00FC03C8">
      <w:pPr>
        <w:pStyle w:val="Tijeloteksta"/>
        <w:spacing w:after="0"/>
        <w:ind w:firstLine="709"/>
      </w:pPr>
      <w:r>
        <w:t>Predsjednik Školskog odbora</w:t>
      </w:r>
      <w:r w:rsidR="00DC4B6E">
        <w:t xml:space="preserve"> </w:t>
      </w:r>
      <w:r>
        <w:t xml:space="preserve"> će sazvati sjednicu ako </w:t>
      </w:r>
      <w:r w:rsidR="00D50E92">
        <w:t>to od njega</w:t>
      </w:r>
      <w:r>
        <w:t xml:space="preserve"> pismeno zatraži najmanje jedna trećina svih članova Školskog odbora.</w:t>
      </w:r>
    </w:p>
    <w:p w:rsidR="003366F9" w:rsidRDefault="003366F9" w:rsidP="00FC03C8">
      <w:pPr>
        <w:pStyle w:val="Tijeloteksta"/>
        <w:spacing w:after="0"/>
        <w:ind w:firstLine="709"/>
      </w:pPr>
      <w:r>
        <w:t xml:space="preserve">Predsjednik je dužan sazvati sjednicu Školskog odbora i na zahtjev </w:t>
      </w:r>
      <w:r w:rsidR="00D50E92">
        <w:t>r</w:t>
      </w:r>
      <w:r>
        <w:t xml:space="preserve">avnatelja </w:t>
      </w:r>
      <w:r w:rsidR="00DC4B6E">
        <w:t xml:space="preserve">OŠ </w:t>
      </w:r>
      <w:proofErr w:type="spellStart"/>
      <w:r w:rsidR="00266A80">
        <w:t>Milna</w:t>
      </w:r>
      <w:proofErr w:type="spellEnd"/>
      <w:r>
        <w:t>.</w:t>
      </w:r>
    </w:p>
    <w:p w:rsidR="003366F9" w:rsidRPr="003E37C9" w:rsidRDefault="003366F9" w:rsidP="00FC03C8">
      <w:pPr>
        <w:pStyle w:val="Tijeloteksta"/>
        <w:spacing w:after="0"/>
        <w:ind w:firstLine="709"/>
      </w:pPr>
      <w:r>
        <w:t xml:space="preserve">O sjednicama Školskog odbora i o predloženom dnevnom redu obvezno je pismeno </w:t>
      </w:r>
      <w:r w:rsidRPr="003E37C9">
        <w:t>izvijestiti sve članove Školskog odbora.</w:t>
      </w:r>
    </w:p>
    <w:p w:rsidR="008B0C6C" w:rsidRPr="003E37C9" w:rsidRDefault="008B0C6C" w:rsidP="00FC03C8">
      <w:pPr>
        <w:pStyle w:val="Tijeloteksta"/>
        <w:spacing w:after="0"/>
        <w:ind w:firstLine="709"/>
      </w:pPr>
      <w:r w:rsidRPr="003E37C9">
        <w:t xml:space="preserve">U hitnim situacijama te posebno opravdanim razlozima sjednica Školskog odbora može se sazvati usmeno odnosno </w:t>
      </w:r>
      <w:proofErr w:type="spellStart"/>
      <w:r w:rsidRPr="003E37C9">
        <w:t>odnosno</w:t>
      </w:r>
      <w:proofErr w:type="spellEnd"/>
      <w:r w:rsidRPr="003E37C9">
        <w:t xml:space="preserve"> telefonskim putem ili elektronskim putem (elektronička sjednica ).</w:t>
      </w:r>
    </w:p>
    <w:p w:rsidR="008B0C6C" w:rsidRPr="003E37C9" w:rsidRDefault="008B0C6C" w:rsidP="000233FB">
      <w:pPr>
        <w:pStyle w:val="Tijeloteksta"/>
        <w:spacing w:after="0"/>
        <w:ind w:firstLine="709"/>
      </w:pPr>
      <w:r w:rsidRPr="003E37C9">
        <w:t>Elektronička sjednica može se održati pod uvjetom da je najmanje 6 članova putem elektroničke pošte potvrdilo primitak poziva za održavanje elektroničke sjednice.</w:t>
      </w:r>
    </w:p>
    <w:p w:rsidR="00CD1FB2" w:rsidRPr="003E37C9" w:rsidRDefault="00CD1FB2" w:rsidP="000233FB">
      <w:pPr>
        <w:pStyle w:val="Tijeloteksta"/>
        <w:spacing w:after="0"/>
        <w:ind w:firstLine="709"/>
      </w:pPr>
      <w:r w:rsidRPr="003E37C9">
        <w:t>U slučaju da se bilo koji član ŠO ne složi s načinom održavanja elektroničke sjednice dužan je o tome bez odgađanja iz obrazloženje razloga neslaganja najkasnije u roku od 24 sata od potvrde primitka poziva, elektroničkim putem izvijestiti predsjednika ŠO. U tom slučaju sjednica će se održati redovnim putem.</w:t>
      </w:r>
    </w:p>
    <w:p w:rsidR="00CD1FB2" w:rsidRPr="003E37C9" w:rsidRDefault="00CD1FB2" w:rsidP="000233FB">
      <w:pPr>
        <w:pStyle w:val="Tijeloteksta"/>
        <w:spacing w:after="0"/>
        <w:ind w:firstLine="709"/>
      </w:pPr>
      <w:r w:rsidRPr="003E37C9">
        <w:t>Ukoliko niti jedan član ne iskaže svoje protivljenje održavanju elektroničke sjednice ista će se održati sukladno odredbama ovog Poslovnika.</w:t>
      </w:r>
    </w:p>
    <w:p w:rsidR="00CD1FB2" w:rsidRPr="003E37C9" w:rsidRDefault="00CD1FB2" w:rsidP="000233FB">
      <w:pPr>
        <w:pStyle w:val="Tijeloteksta"/>
        <w:spacing w:after="0"/>
        <w:ind w:firstLine="709"/>
      </w:pPr>
      <w:r w:rsidRPr="003E37C9">
        <w:t>Kod održavanja elektroničke sjednice, članovi ŠO dužni su se na svaku točku dnevnog reda zasebno očitovati na način da se u poruci elektroničke pošte navede broj točke dnevnog reda o kojoj se izjašnjavaju</w:t>
      </w:r>
      <w:r w:rsidR="00D24887" w:rsidRPr="003E37C9">
        <w:t xml:space="preserve"> uz navođenje "za" ili "protiv", bez dodatnog obrazlaganja glasovanja.</w:t>
      </w:r>
    </w:p>
    <w:p w:rsidR="00D24887" w:rsidRPr="003E37C9" w:rsidRDefault="00D24887" w:rsidP="00FC03C8">
      <w:pPr>
        <w:pStyle w:val="Tijeloteksta"/>
        <w:spacing w:after="0"/>
        <w:ind w:firstLine="709"/>
      </w:pPr>
      <w:r w:rsidRPr="003E37C9">
        <w:t>U slučaju da u roku od dva (2) radna dana od zaprimanja potvrde primitka poziva za elektroničku sjednicu ne stigne nikakav odgovor člana ŠO koji je potvrd</w:t>
      </w:r>
      <w:r w:rsidR="00266A80">
        <w:t>io</w:t>
      </w:r>
      <w:r w:rsidRPr="003E37C9">
        <w:t xml:space="preserve"> primitak poziva za elektroničku sjednicu, smatrat će se da je taj član ŠO glasovao "za".</w:t>
      </w:r>
    </w:p>
    <w:p w:rsidR="00D24887" w:rsidRPr="003E37C9" w:rsidRDefault="00D24887" w:rsidP="00FC03C8">
      <w:pPr>
        <w:pStyle w:val="Tijeloteksta"/>
        <w:spacing w:after="0"/>
        <w:ind w:firstLine="709"/>
      </w:pPr>
      <w:r w:rsidRPr="003E37C9">
        <w:lastRenderedPageBreak/>
        <w:t>O elektroničkoj sjednici sastavlja se zapisnik kojem se priključuju ispisi poruka elektroničke pošte članova ŠO.</w:t>
      </w:r>
    </w:p>
    <w:p w:rsidR="00D24887" w:rsidRPr="003E37C9" w:rsidRDefault="00D24887" w:rsidP="00FC03C8">
      <w:pPr>
        <w:pStyle w:val="Tijeloteksta"/>
        <w:spacing w:after="0"/>
        <w:ind w:firstLine="709"/>
      </w:pPr>
      <w:r w:rsidRPr="003E37C9">
        <w:t>Zapisnik se verificira na prvoj sljedećoj sjednici ŠO.</w:t>
      </w:r>
    </w:p>
    <w:p w:rsidR="008B0C6C" w:rsidRDefault="008B0C6C" w:rsidP="00FC03C8">
      <w:pPr>
        <w:pStyle w:val="Tijeloteksta"/>
        <w:spacing w:after="0"/>
        <w:ind w:firstLine="709"/>
      </w:pPr>
      <w:r>
        <w:t xml:space="preserve">Slučajeve iz stavka 4. ovoga članka određuje predsjednik Školskog odbora  ili ravnatelj OŠ </w:t>
      </w:r>
      <w:proofErr w:type="spellStart"/>
      <w:r w:rsidR="00266A80">
        <w:t>Milna</w:t>
      </w:r>
      <w:proofErr w:type="spellEnd"/>
      <w:r>
        <w:t>.</w:t>
      </w:r>
    </w:p>
    <w:p w:rsidR="003366F9" w:rsidRDefault="003366F9" w:rsidP="00060774">
      <w:pPr>
        <w:pStyle w:val="Tijeloteksta"/>
        <w:jc w:val="center"/>
      </w:pPr>
      <w:r>
        <w:t>Članak 13.</w:t>
      </w:r>
    </w:p>
    <w:p w:rsidR="000E45F4" w:rsidRDefault="000E45F4" w:rsidP="008A422B">
      <w:pPr>
        <w:pStyle w:val="Tijeloteksta"/>
        <w:spacing w:after="0"/>
        <w:ind w:firstLine="709"/>
      </w:pPr>
      <w:r>
        <w:t>Obavijest o održavanju sjednice Školskog odbora</w:t>
      </w:r>
      <w:r w:rsidR="00AE4B15">
        <w:t xml:space="preserve"> </w:t>
      </w:r>
      <w:r w:rsidR="00D86E32">
        <w:t>sa pripremljenim materijalima</w:t>
      </w:r>
      <w:r>
        <w:t xml:space="preserve"> dostavlja se svakom članu u pravilu </w:t>
      </w:r>
      <w:r w:rsidR="000759FD">
        <w:t>tri</w:t>
      </w:r>
      <w:r>
        <w:t xml:space="preserve"> (</w:t>
      </w:r>
      <w:r w:rsidR="000759FD">
        <w:t>3</w:t>
      </w:r>
      <w:r>
        <w:t>) dana prije dana određenog za održavanje sjednice.</w:t>
      </w:r>
    </w:p>
    <w:p w:rsidR="000E45F4" w:rsidRDefault="000E45F4" w:rsidP="008A422B">
      <w:pPr>
        <w:pStyle w:val="Tijeloteksta"/>
        <w:spacing w:after="0"/>
        <w:ind w:firstLine="709"/>
      </w:pPr>
      <w:r>
        <w:t xml:space="preserve">Obavijest o održavanju sjednica iz prethodnog stavka se u istom roku objavljuje na oglasnoj ploči </w:t>
      </w:r>
      <w:r w:rsidR="000759FD">
        <w:t xml:space="preserve">OŠ </w:t>
      </w:r>
      <w:proofErr w:type="spellStart"/>
      <w:r w:rsidR="00266A80">
        <w:t>Milna</w:t>
      </w:r>
      <w:proofErr w:type="spellEnd"/>
      <w:r>
        <w:t>.</w:t>
      </w:r>
    </w:p>
    <w:p w:rsidR="000E45F4" w:rsidRDefault="000E45F4" w:rsidP="003366F9"/>
    <w:p w:rsidR="000E45F4" w:rsidRPr="000233FB" w:rsidRDefault="000E45F4" w:rsidP="000233FB">
      <w:pPr>
        <w:pStyle w:val="Naslov2"/>
        <w:rPr>
          <w:i w:val="0"/>
          <w:sz w:val="24"/>
          <w:szCs w:val="24"/>
        </w:rPr>
      </w:pPr>
      <w:r w:rsidRPr="000233FB">
        <w:rPr>
          <w:i w:val="0"/>
          <w:sz w:val="24"/>
          <w:szCs w:val="24"/>
        </w:rPr>
        <w:t>NAČIN RADA ŠKOLSKOG ODBORA</w:t>
      </w:r>
    </w:p>
    <w:p w:rsidR="00060774" w:rsidRPr="000233FB" w:rsidRDefault="00060774" w:rsidP="000233FB"/>
    <w:p w:rsidR="000E45F4" w:rsidRPr="00677A7C" w:rsidRDefault="000E45F4" w:rsidP="00060774">
      <w:pPr>
        <w:pStyle w:val="Popis"/>
        <w:rPr>
          <w:rFonts w:ascii="Arial" w:hAnsi="Arial" w:cs="Arial"/>
          <w:b/>
        </w:rPr>
      </w:pPr>
      <w:r w:rsidRPr="00677A7C">
        <w:rPr>
          <w:rFonts w:ascii="Arial" w:hAnsi="Arial" w:cs="Arial"/>
          <w:b/>
        </w:rPr>
        <w:t>Otvaranje sjednice</w:t>
      </w:r>
      <w:r w:rsidR="00677A7C" w:rsidRPr="00677A7C">
        <w:rPr>
          <w:rFonts w:ascii="Arial" w:hAnsi="Arial" w:cs="Arial"/>
          <w:b/>
        </w:rPr>
        <w:t xml:space="preserve"> Škol</w:t>
      </w:r>
      <w:r w:rsidR="00F1595A">
        <w:rPr>
          <w:rFonts w:ascii="Arial" w:hAnsi="Arial" w:cs="Arial"/>
          <w:b/>
        </w:rPr>
        <w:t>s</w:t>
      </w:r>
      <w:r w:rsidR="00677A7C" w:rsidRPr="00677A7C">
        <w:rPr>
          <w:rFonts w:ascii="Arial" w:hAnsi="Arial" w:cs="Arial"/>
          <w:b/>
        </w:rPr>
        <w:t>kog odbora</w:t>
      </w:r>
      <w:r w:rsidR="00AE4B15">
        <w:rPr>
          <w:rFonts w:ascii="Arial" w:hAnsi="Arial" w:cs="Arial"/>
          <w:b/>
        </w:rPr>
        <w:t xml:space="preserve"> </w:t>
      </w:r>
    </w:p>
    <w:p w:rsidR="007F6B18" w:rsidRDefault="007F6B18" w:rsidP="004E11A6">
      <w:pPr>
        <w:pStyle w:val="Popis"/>
      </w:pPr>
    </w:p>
    <w:p w:rsidR="000E45F4" w:rsidRDefault="000E45F4" w:rsidP="00060774">
      <w:pPr>
        <w:pStyle w:val="Popis"/>
        <w:jc w:val="center"/>
      </w:pPr>
      <w:r>
        <w:t>Članak 14.</w:t>
      </w:r>
    </w:p>
    <w:p w:rsidR="000E45F4" w:rsidRDefault="000E45F4" w:rsidP="00060774">
      <w:pPr>
        <w:pStyle w:val="Popis"/>
        <w:ind w:firstLine="426"/>
      </w:pPr>
      <w:r>
        <w:t xml:space="preserve">Sjednicu otvara i rukovodi </w:t>
      </w:r>
      <w:r w:rsidR="00D50E92">
        <w:t xml:space="preserve">njenim </w:t>
      </w:r>
      <w:r>
        <w:t>radom predsjednik ili njegov zamjenik.</w:t>
      </w:r>
    </w:p>
    <w:p w:rsidR="000E45F4" w:rsidRDefault="000E45F4" w:rsidP="00FC03C8">
      <w:pPr>
        <w:pStyle w:val="Tijeloteksta"/>
        <w:spacing w:after="0"/>
        <w:ind w:firstLine="709"/>
      </w:pPr>
      <w:r>
        <w:t>Nakon otvaranja sjednice iz prethodnog stavka ovoga članka utvrđuje se da li je sjednici nazočna potrebna većina članova Školskog odbora.</w:t>
      </w:r>
    </w:p>
    <w:p w:rsidR="000E45F4" w:rsidRDefault="000759FD" w:rsidP="00FC03C8">
      <w:pPr>
        <w:pStyle w:val="Tijeloteksta"/>
        <w:spacing w:after="0"/>
        <w:ind w:firstLine="709"/>
      </w:pPr>
      <w:r>
        <w:t>U</w:t>
      </w:r>
      <w:r w:rsidR="000E45F4">
        <w:t>koliko se utvrdi da sjednici nije nazočana natpolovična većina članova Školskog odbora</w:t>
      </w:r>
      <w:r w:rsidR="00AE4B15">
        <w:t xml:space="preserve"> </w:t>
      </w:r>
      <w:r w:rsidR="000E45F4">
        <w:t>sjednica se otkazuje i zakazuje nova.</w:t>
      </w:r>
    </w:p>
    <w:p w:rsidR="000E45F4" w:rsidRDefault="000E45F4" w:rsidP="008A422B">
      <w:pPr>
        <w:pStyle w:val="Naslov3"/>
        <w:spacing w:after="0"/>
      </w:pPr>
      <w:r>
        <w:t>Utvrđivanje dnevnog reda</w:t>
      </w:r>
    </w:p>
    <w:p w:rsidR="00060774" w:rsidRDefault="00060774" w:rsidP="004E11A6"/>
    <w:p w:rsidR="000E45F4" w:rsidRDefault="000E45F4" w:rsidP="00060774">
      <w:pPr>
        <w:jc w:val="center"/>
      </w:pPr>
      <w:r>
        <w:t>Članak 15.</w:t>
      </w:r>
    </w:p>
    <w:p w:rsidR="000E45F4" w:rsidRDefault="000E45F4" w:rsidP="00060774">
      <w:pPr>
        <w:ind w:firstLine="709"/>
      </w:pPr>
      <w:r>
        <w:t>Prijedlog dnevnog reda podnosi predsjednik Školskog odbora.</w:t>
      </w:r>
    </w:p>
    <w:p w:rsidR="000E45F4" w:rsidRDefault="000E45F4" w:rsidP="00060774">
      <w:pPr>
        <w:ind w:firstLine="709"/>
      </w:pPr>
      <w:r>
        <w:t>O prihvaćanju, dopuni ili izmjeni predloženog dnevnog reda odlučuje Školski odbor.</w:t>
      </w:r>
    </w:p>
    <w:p w:rsidR="000E45F4" w:rsidRDefault="000E45F4" w:rsidP="00060774">
      <w:pPr>
        <w:ind w:firstLine="709"/>
      </w:pPr>
      <w:r>
        <w:t>Predsjednik proglašava konačno utvrđeni dnevni red.</w:t>
      </w:r>
    </w:p>
    <w:p w:rsidR="008A422B" w:rsidRDefault="008A422B" w:rsidP="00060774">
      <w:pPr>
        <w:pStyle w:val="Tijeloteksta"/>
        <w:jc w:val="center"/>
      </w:pPr>
    </w:p>
    <w:p w:rsidR="000E45F4" w:rsidRDefault="000E45F4" w:rsidP="008A422B">
      <w:pPr>
        <w:pStyle w:val="Tijeloteksta"/>
        <w:spacing w:after="0"/>
        <w:jc w:val="center"/>
      </w:pPr>
      <w:r>
        <w:t>Članak 16.</w:t>
      </w:r>
    </w:p>
    <w:p w:rsidR="000E45F4" w:rsidRDefault="000E45F4" w:rsidP="008A422B">
      <w:pPr>
        <w:pStyle w:val="Tijeloteksta"/>
        <w:spacing w:after="0"/>
        <w:ind w:firstLine="709"/>
      </w:pPr>
      <w:r>
        <w:t>Svaki član Školskog odbora može predložiti dopunu predloženog dnevnog reda.</w:t>
      </w:r>
    </w:p>
    <w:p w:rsidR="000E45F4" w:rsidRDefault="000E45F4" w:rsidP="008A422B">
      <w:pPr>
        <w:pStyle w:val="Tijeloteksta"/>
        <w:spacing w:after="0"/>
        <w:ind w:firstLine="709"/>
      </w:pPr>
      <w:r>
        <w:t>Prijedlog iz prethodnog stavka ovoga članka će se prihvatiti u slučaju kada predložena točka dnevnog reda ne zahtijeva posebne pripreme ili podatke koje treba pripremiti</w:t>
      </w:r>
      <w:r w:rsidR="00453D2A">
        <w:t xml:space="preserve"> i ukoliko ulazi u nadležnost Školskog odbora</w:t>
      </w:r>
      <w:r>
        <w:t>.</w:t>
      </w:r>
    </w:p>
    <w:p w:rsidR="00453D2A" w:rsidRDefault="00453D2A" w:rsidP="004E11A6">
      <w:pPr>
        <w:pStyle w:val="Naslov3"/>
      </w:pPr>
      <w:r>
        <w:t>Izvještavanje</w:t>
      </w:r>
      <w:r w:rsidR="00677A7C">
        <w:t xml:space="preserve"> na sjednici Školskog odbora</w:t>
      </w:r>
    </w:p>
    <w:p w:rsidR="00060774" w:rsidRDefault="00060774" w:rsidP="003366F9"/>
    <w:p w:rsidR="00093093" w:rsidRDefault="00093093" w:rsidP="008A422B">
      <w:pPr>
        <w:pStyle w:val="Tijeloteksta"/>
        <w:spacing w:after="0"/>
        <w:jc w:val="center"/>
      </w:pPr>
      <w:r>
        <w:t>Č</w:t>
      </w:r>
      <w:r w:rsidR="00453D2A">
        <w:t>lanak 17.</w:t>
      </w:r>
    </w:p>
    <w:p w:rsidR="00453D2A" w:rsidRDefault="003F7297" w:rsidP="008A422B">
      <w:pPr>
        <w:pStyle w:val="Tijeloteksta"/>
        <w:spacing w:after="0"/>
        <w:ind w:firstLine="709"/>
      </w:pPr>
      <w:r>
        <w:t xml:space="preserve">O </w:t>
      </w:r>
      <w:r w:rsidR="00453D2A">
        <w:t>svak</w:t>
      </w:r>
      <w:r>
        <w:t>oj</w:t>
      </w:r>
      <w:r w:rsidR="00453D2A">
        <w:t xml:space="preserve"> toč</w:t>
      </w:r>
      <w:r>
        <w:t>ci</w:t>
      </w:r>
      <w:r w:rsidR="00453D2A">
        <w:t xml:space="preserve"> dnevnog reda koja je prihvaćena</w:t>
      </w:r>
      <w:r>
        <w:t xml:space="preserve"> od strane </w:t>
      </w:r>
      <w:r w:rsidR="00453D2A">
        <w:t>Školskog odbora</w:t>
      </w:r>
      <w:r w:rsidR="00AE4B15">
        <w:t xml:space="preserve"> </w:t>
      </w:r>
      <w:r>
        <w:t xml:space="preserve">zadužena </w:t>
      </w:r>
      <w:r w:rsidR="00990CDF">
        <w:t>osoba - izvjestilac podnosi izvješće.</w:t>
      </w:r>
    </w:p>
    <w:p w:rsidR="00990CDF" w:rsidRDefault="00990CDF" w:rsidP="00093093">
      <w:pPr>
        <w:pStyle w:val="Tijeloteksta"/>
        <w:ind w:firstLine="709"/>
      </w:pPr>
      <w:r>
        <w:t>Zadužena osoba – izvjestilac iz prethodnog stavka ovoga članka može biti:</w:t>
      </w:r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>predsjednik Školkog odbora ili njegov zamjenik</w:t>
      </w:r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>predsjednik ili član komisije Školskog odbora za čije je rješavanje imenovana komisija</w:t>
      </w:r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 xml:space="preserve">ravnatelj </w:t>
      </w:r>
      <w:r w:rsidR="000759FD">
        <w:t xml:space="preserve">OŠ </w:t>
      </w:r>
      <w:proofErr w:type="spellStart"/>
      <w:r w:rsidR="00266A80">
        <w:t>Milna</w:t>
      </w:r>
      <w:proofErr w:type="spellEnd"/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>stručni suradnik</w:t>
      </w:r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 xml:space="preserve">računovođa </w:t>
      </w:r>
      <w:r w:rsidR="000759FD">
        <w:t xml:space="preserve">OŠ </w:t>
      </w:r>
      <w:proofErr w:type="spellStart"/>
      <w:r w:rsidR="00266A80">
        <w:t>Milna</w:t>
      </w:r>
      <w:proofErr w:type="spellEnd"/>
    </w:p>
    <w:p w:rsidR="00990CDF" w:rsidRDefault="00990CDF" w:rsidP="007E0035">
      <w:pPr>
        <w:pStyle w:val="Grafikeoznake2"/>
        <w:numPr>
          <w:ilvl w:val="0"/>
          <w:numId w:val="6"/>
        </w:numPr>
      </w:pPr>
      <w:r>
        <w:t xml:space="preserve">drugi radnik </w:t>
      </w:r>
      <w:r w:rsidR="000759FD">
        <w:t xml:space="preserve">OŠ </w:t>
      </w:r>
      <w:proofErr w:type="spellStart"/>
      <w:r w:rsidR="00266A80">
        <w:t>Milna</w:t>
      </w:r>
      <w:proofErr w:type="spellEnd"/>
    </w:p>
    <w:p w:rsidR="00990CDF" w:rsidRDefault="00990CDF" w:rsidP="00093093">
      <w:pPr>
        <w:pStyle w:val="Tijeloteksta"/>
        <w:ind w:firstLine="709"/>
      </w:pPr>
      <w:r>
        <w:lastRenderedPageBreak/>
        <w:t>Izvjestilac iz stavka jedan ovoga članka iznosi bit pitanja, daje prijedlog za donošenje odluke i obrazlaže prijedlog.</w:t>
      </w:r>
    </w:p>
    <w:p w:rsidR="00990CDF" w:rsidRDefault="00990CDF" w:rsidP="004E11A6">
      <w:pPr>
        <w:pStyle w:val="Naslov3"/>
      </w:pPr>
      <w:r>
        <w:t>Rasprava o točkama dnevnog reda</w:t>
      </w:r>
      <w:r w:rsidR="00677A7C">
        <w:t xml:space="preserve"> </w:t>
      </w:r>
    </w:p>
    <w:p w:rsidR="00093093" w:rsidRDefault="00093093" w:rsidP="00990CDF"/>
    <w:p w:rsidR="00453D2A" w:rsidRDefault="00453D2A" w:rsidP="008A422B">
      <w:pPr>
        <w:pStyle w:val="Tijeloteksta"/>
        <w:spacing w:after="0"/>
        <w:jc w:val="center"/>
      </w:pPr>
      <w:r>
        <w:t>Članak 1</w:t>
      </w:r>
      <w:r w:rsidR="00990CDF">
        <w:t>8</w:t>
      </w:r>
      <w:r>
        <w:t>.</w:t>
      </w:r>
    </w:p>
    <w:p w:rsidR="00453D2A" w:rsidRDefault="00453D2A" w:rsidP="008A422B">
      <w:pPr>
        <w:pStyle w:val="Tijeloteksta"/>
        <w:spacing w:after="0"/>
        <w:ind w:firstLine="709"/>
      </w:pPr>
      <w:r>
        <w:t>Nakon podnesenog izvješća ili obrazloženja po određenoj točci dnevnog reda</w:t>
      </w:r>
      <w:r w:rsidR="00990CDF">
        <w:t xml:space="preserve"> predsjednik Školskog odbora</w:t>
      </w:r>
      <w:r w:rsidR="00AE4B15">
        <w:t xml:space="preserve"> </w:t>
      </w:r>
      <w:r w:rsidR="00990CDF">
        <w:t>otvara raspravu koja, u pravilu, traje dok svi sudionici sjednice koji se prijave za raspravu o tom pitanju ne iznesu svoje stavove i mišljenje o iznesenom prijedlogu.</w:t>
      </w:r>
    </w:p>
    <w:p w:rsidR="00990CDF" w:rsidRDefault="00990CDF" w:rsidP="008A422B">
      <w:pPr>
        <w:pStyle w:val="Tijeloteksta"/>
        <w:spacing w:after="0"/>
        <w:ind w:firstLine="709"/>
      </w:pPr>
      <w:r>
        <w:t>Sudionik u raspravi može govoriti samo o prijedlogu koji je na dnevnom redu sjednice Školskog odbora</w:t>
      </w:r>
      <w:r w:rsidR="000759FD">
        <w:t xml:space="preserve"> </w:t>
      </w:r>
      <w:r>
        <w:t>.</w:t>
      </w:r>
    </w:p>
    <w:p w:rsidR="00990CDF" w:rsidRDefault="00990CDF" w:rsidP="008A422B">
      <w:pPr>
        <w:pStyle w:val="Tijeloteksta"/>
        <w:spacing w:after="0"/>
        <w:ind w:firstLine="709"/>
      </w:pPr>
      <w:r>
        <w:t>U slučaju da se sudionik rasprave ne drži teme dnevnog reda tada će ga predsjednik Školskog odbora na to upozoriti.</w:t>
      </w:r>
    </w:p>
    <w:p w:rsidR="00990CDF" w:rsidRDefault="00990CDF" w:rsidP="008A422B">
      <w:pPr>
        <w:pStyle w:val="Tijeloteksta"/>
        <w:spacing w:after="0"/>
        <w:ind w:firstLine="709"/>
      </w:pPr>
      <w:r>
        <w:t>Sudioniku je rasprave koji se javi za riječ predsjedavajući dužan osigurati neometano iznošenje svojih stavova, mišljenja i prijedloga.</w:t>
      </w:r>
    </w:p>
    <w:p w:rsidR="00093093" w:rsidRDefault="00990CDF" w:rsidP="008A422B">
      <w:pPr>
        <w:pStyle w:val="Tijeloteksta"/>
        <w:spacing w:after="0"/>
        <w:ind w:firstLine="709"/>
      </w:pPr>
      <w:r>
        <w:t>Samo predsjedavajući ima pravo prekinuti osobu u izlaganju ili je upozoriti da se udaljila od teme i da se ne drži dnevnog reda.</w:t>
      </w:r>
    </w:p>
    <w:p w:rsidR="007E0035" w:rsidRDefault="007E0035" w:rsidP="004E11A6">
      <w:pPr>
        <w:pStyle w:val="Tijeloteksta"/>
      </w:pPr>
    </w:p>
    <w:p w:rsidR="00A94090" w:rsidRDefault="00A94090" w:rsidP="008A422B">
      <w:pPr>
        <w:pStyle w:val="Tijeloteksta"/>
        <w:spacing w:after="0"/>
        <w:jc w:val="center"/>
      </w:pPr>
      <w:r>
        <w:t>Članak 19.</w:t>
      </w:r>
    </w:p>
    <w:p w:rsidR="00A94090" w:rsidRDefault="00A94090" w:rsidP="008A422B">
      <w:pPr>
        <w:pStyle w:val="Tijeloteksta"/>
        <w:spacing w:after="0"/>
        <w:ind w:firstLine="709"/>
      </w:pPr>
      <w:r>
        <w:t>Svaki sudionik rasprave dužan se je, u pravilu,  izjasniti da li podržava prijedlog ili protuprijedlog za rješenje pitanja o kojem se raspravlja.</w:t>
      </w:r>
    </w:p>
    <w:p w:rsidR="00A94090" w:rsidRDefault="00A94090" w:rsidP="008A422B">
      <w:pPr>
        <w:pStyle w:val="Tijeloteksta"/>
        <w:spacing w:after="0"/>
        <w:ind w:firstLine="709"/>
      </w:pPr>
      <w:r>
        <w:t>U slučaju da sudionik u raspravi iznese  protuprijedlog dužan ga je i obrazložiti i formulirati prijedlog odluke ili zaključka o pitanju o kojem se raspravlja.</w:t>
      </w:r>
    </w:p>
    <w:p w:rsidR="008A422B" w:rsidRDefault="008A422B" w:rsidP="008A422B">
      <w:pPr>
        <w:pStyle w:val="Tijeloteksta"/>
        <w:spacing w:after="0"/>
        <w:ind w:firstLine="709"/>
      </w:pPr>
    </w:p>
    <w:p w:rsidR="00A94090" w:rsidRDefault="00A94090" w:rsidP="008A422B">
      <w:pPr>
        <w:pStyle w:val="Tijeloteksta"/>
        <w:spacing w:after="0"/>
        <w:jc w:val="center"/>
      </w:pPr>
      <w:r>
        <w:t>Članak 20.</w:t>
      </w:r>
    </w:p>
    <w:p w:rsidR="00A94090" w:rsidRDefault="00A94090" w:rsidP="008A422B">
      <w:pPr>
        <w:pStyle w:val="Tijeloteksta"/>
        <w:spacing w:after="0"/>
        <w:ind w:firstLine="709"/>
      </w:pPr>
      <w:r>
        <w:t>Ako se tijekom rasprave o nekom pitanju dođe do zaključka da ono nije dovoljno pripremljeno i jasno obrazloženo te da se iz toga razloga ne može donijeti valjana odluka, predsjedavajući će raspravu prekinuti i odgoditi je za slijedeći sastanak.</w:t>
      </w:r>
    </w:p>
    <w:p w:rsidR="00093093" w:rsidRDefault="00A94090" w:rsidP="009D54F8">
      <w:pPr>
        <w:pStyle w:val="Naslov3"/>
      </w:pPr>
      <w:r>
        <w:t>Odluke i zaključci</w:t>
      </w:r>
      <w:r w:rsidR="00677A7C">
        <w:t xml:space="preserve"> Škol</w:t>
      </w:r>
      <w:r w:rsidR="00E15C19">
        <w:t>s</w:t>
      </w:r>
      <w:r w:rsidR="00677A7C">
        <w:t>kog odbora</w:t>
      </w:r>
    </w:p>
    <w:p w:rsidR="008A422B" w:rsidRPr="008A422B" w:rsidRDefault="008A422B" w:rsidP="008A422B"/>
    <w:p w:rsidR="00A94090" w:rsidRDefault="00A94090" w:rsidP="008A422B">
      <w:pPr>
        <w:pStyle w:val="Tijeloteksta"/>
        <w:spacing w:after="0"/>
        <w:jc w:val="center"/>
      </w:pPr>
      <w:r>
        <w:t>Članak 21.</w:t>
      </w:r>
    </w:p>
    <w:p w:rsidR="00A94090" w:rsidRDefault="00A94090" w:rsidP="008A422B">
      <w:pPr>
        <w:pStyle w:val="Tijeloteksta"/>
        <w:spacing w:after="0"/>
        <w:ind w:firstLine="709"/>
      </w:pPr>
      <w:r>
        <w:t>O svakom predmetu r</w:t>
      </w:r>
      <w:r w:rsidR="000759FD">
        <w:t>a</w:t>
      </w:r>
      <w:r>
        <w:t>sprave i prijedlogu mora se donijeti odluka ili odgovarajući zaključak.</w:t>
      </w:r>
    </w:p>
    <w:p w:rsidR="00A94090" w:rsidRDefault="00A94090" w:rsidP="008A422B">
      <w:pPr>
        <w:pStyle w:val="Tijeloteksta"/>
        <w:spacing w:after="0"/>
        <w:ind w:firstLine="709"/>
      </w:pPr>
      <w:r>
        <w:t xml:space="preserve">Školski odbor </w:t>
      </w:r>
      <w:proofErr w:type="spellStart"/>
      <w:r>
        <w:t>na</w:t>
      </w:r>
      <w:r w:rsidR="000759FD">
        <w:t>d</w:t>
      </w:r>
      <w:r>
        <w:t>polovičnom</w:t>
      </w:r>
      <w:proofErr w:type="spellEnd"/>
      <w:r>
        <w:t xml:space="preserve"> većinom </w:t>
      </w:r>
      <w:r w:rsidR="002F709E">
        <w:t xml:space="preserve">svih članova </w:t>
      </w:r>
      <w:r>
        <w:t>donosi slijedeće odluke</w:t>
      </w:r>
      <w:r w:rsidR="00205D65">
        <w:t xml:space="preserve"> o</w:t>
      </w:r>
      <w:r>
        <w:t>:</w:t>
      </w:r>
    </w:p>
    <w:p w:rsidR="00A94090" w:rsidRDefault="00A94090" w:rsidP="00205D65">
      <w:pPr>
        <w:pStyle w:val="Grafikeoznake2"/>
        <w:numPr>
          <w:ilvl w:val="0"/>
          <w:numId w:val="16"/>
        </w:numPr>
      </w:pPr>
      <w:r>
        <w:t>donošenju Statuta</w:t>
      </w:r>
    </w:p>
    <w:p w:rsidR="00A94090" w:rsidRDefault="00205D65" w:rsidP="00205D65">
      <w:pPr>
        <w:pStyle w:val="Grafikeoznake2"/>
        <w:numPr>
          <w:ilvl w:val="0"/>
          <w:numId w:val="16"/>
        </w:numPr>
      </w:pPr>
      <w:r>
        <w:t>d</w:t>
      </w:r>
      <w:r w:rsidR="00A94090">
        <w:t xml:space="preserve">onošenju Pravilnika o unutarnjem ustrojstvu i načinu rada </w:t>
      </w:r>
      <w:r w:rsidR="000759FD">
        <w:t xml:space="preserve">OŠ </w:t>
      </w:r>
      <w:proofErr w:type="spellStart"/>
      <w:r w:rsidR="00B900C3">
        <w:t>Milna</w:t>
      </w:r>
      <w:proofErr w:type="spellEnd"/>
    </w:p>
    <w:p w:rsidR="00A94090" w:rsidRDefault="00205D65" w:rsidP="00205D65">
      <w:pPr>
        <w:pStyle w:val="Grafikeoznake2"/>
        <w:numPr>
          <w:ilvl w:val="0"/>
          <w:numId w:val="16"/>
        </w:numPr>
      </w:pPr>
      <w:r>
        <w:t>d</w:t>
      </w:r>
      <w:r w:rsidR="00A94090">
        <w:t xml:space="preserve">onošenju godišnjeg plana i programa rada </w:t>
      </w:r>
      <w:proofErr w:type="spellStart"/>
      <w:r w:rsidR="000759FD">
        <w:t>OŠ</w:t>
      </w:r>
      <w:r w:rsidR="007F4875">
        <w:t>Milna</w:t>
      </w:r>
      <w:proofErr w:type="spellEnd"/>
    </w:p>
    <w:p w:rsidR="00A94090" w:rsidRDefault="00205D65" w:rsidP="00205D65">
      <w:pPr>
        <w:pStyle w:val="Grafikeoznake2"/>
        <w:numPr>
          <w:ilvl w:val="0"/>
          <w:numId w:val="16"/>
        </w:numPr>
      </w:pPr>
      <w:r>
        <w:t>d</w:t>
      </w:r>
      <w:r w:rsidR="00A94090">
        <w:t>onošenju ostalih odluka.</w:t>
      </w:r>
    </w:p>
    <w:p w:rsidR="00A94090" w:rsidRDefault="00A94090" w:rsidP="00093093">
      <w:pPr>
        <w:pStyle w:val="Tijeloteksta"/>
        <w:ind w:firstLine="709"/>
      </w:pPr>
      <w:r>
        <w:t>Prijedlog odluka i zaključaka predsjedavajući stavlja na glasovanje.</w:t>
      </w:r>
    </w:p>
    <w:p w:rsidR="000233FB" w:rsidRDefault="00A94090" w:rsidP="00B900C3">
      <w:pPr>
        <w:pStyle w:val="Tijeloteksta"/>
        <w:ind w:firstLine="709"/>
      </w:pPr>
      <w:r>
        <w:t>Prijedlog odluka i zaključaka iz prethodnog stavka ovoga članka predsjednik će</w:t>
      </w:r>
      <w:r w:rsidR="003242FF">
        <w:t xml:space="preserve"> </w:t>
      </w:r>
      <w:r>
        <w:t>staviti na glasovanje i kada po određenom pitanju nije bilo sudionika u raspravi</w:t>
      </w:r>
      <w:r w:rsidR="002F709E">
        <w:t xml:space="preserve"> o konkretnom prijedlogu</w:t>
      </w:r>
      <w:r>
        <w:t>.</w:t>
      </w:r>
    </w:p>
    <w:p w:rsidR="000233FB" w:rsidRDefault="000233FB" w:rsidP="008A422B">
      <w:pPr>
        <w:pStyle w:val="Tijeloteksta"/>
        <w:spacing w:after="0"/>
        <w:jc w:val="center"/>
      </w:pPr>
    </w:p>
    <w:p w:rsidR="002F709E" w:rsidRDefault="002F709E" w:rsidP="008A422B">
      <w:pPr>
        <w:pStyle w:val="Tijeloteksta"/>
        <w:spacing w:after="0"/>
        <w:jc w:val="center"/>
      </w:pPr>
      <w:r>
        <w:t>Članak 22.</w:t>
      </w:r>
    </w:p>
    <w:p w:rsidR="002F709E" w:rsidRDefault="002F709E" w:rsidP="008A422B">
      <w:pPr>
        <w:pStyle w:val="Tijeloteksta"/>
        <w:spacing w:after="0"/>
        <w:ind w:firstLine="709"/>
      </w:pPr>
      <w:r>
        <w:t>U slučaju da po određenom pitanju bude više prijedloga za glasovanje tada će predsjedavajući odlučiti da se o njima glasuje redoslijedom kako su prijedlozi podneseni.</w:t>
      </w:r>
    </w:p>
    <w:p w:rsidR="007F6B18" w:rsidRDefault="002F709E" w:rsidP="009D54F8">
      <w:pPr>
        <w:pStyle w:val="Tijeloteksta"/>
        <w:ind w:firstLine="283"/>
      </w:pPr>
      <w:r>
        <w:t>O svakom prijedlogu se glasuje odvojeno.</w:t>
      </w:r>
    </w:p>
    <w:p w:rsidR="00093093" w:rsidRDefault="00093093" w:rsidP="004E11A6">
      <w:pPr>
        <w:pStyle w:val="Popis"/>
      </w:pPr>
    </w:p>
    <w:p w:rsidR="002F709E" w:rsidRDefault="002F709E" w:rsidP="00093093">
      <w:pPr>
        <w:pStyle w:val="Popis"/>
        <w:jc w:val="center"/>
      </w:pPr>
      <w:r>
        <w:t>Članak 23.</w:t>
      </w:r>
    </w:p>
    <w:p w:rsidR="002F709E" w:rsidRDefault="002F709E" w:rsidP="00093093">
      <w:pPr>
        <w:pStyle w:val="Popis"/>
        <w:ind w:firstLine="426"/>
      </w:pPr>
      <w:r>
        <w:t>Glasovanje može biti javno ili tajno.</w:t>
      </w:r>
    </w:p>
    <w:p w:rsidR="002F709E" w:rsidRDefault="002F709E" w:rsidP="008A422B">
      <w:pPr>
        <w:pStyle w:val="Tijeloteksta"/>
        <w:spacing w:after="0"/>
        <w:ind w:firstLine="709"/>
      </w:pPr>
      <w:r>
        <w:t>Tajno će se glasovati u slučajevima:</w:t>
      </w:r>
    </w:p>
    <w:p w:rsidR="002F709E" w:rsidRDefault="002F709E" w:rsidP="004E11A6">
      <w:pPr>
        <w:pStyle w:val="Grafikeoznake2"/>
        <w:numPr>
          <w:ilvl w:val="0"/>
          <w:numId w:val="1"/>
        </w:numPr>
      </w:pPr>
      <w:r>
        <w:t>kada je određeno odgovarajućim propisom</w:t>
      </w:r>
    </w:p>
    <w:p w:rsidR="002F709E" w:rsidRDefault="002F709E" w:rsidP="004E11A6">
      <w:pPr>
        <w:pStyle w:val="Grafikeoznake2"/>
        <w:numPr>
          <w:ilvl w:val="0"/>
          <w:numId w:val="1"/>
        </w:numPr>
      </w:pPr>
      <w:r>
        <w:t xml:space="preserve">kada je propisano Statutom </w:t>
      </w:r>
      <w:r w:rsidR="000759FD">
        <w:t xml:space="preserve">OŠ </w:t>
      </w:r>
      <w:proofErr w:type="spellStart"/>
      <w:r w:rsidR="007F4875">
        <w:t>Milna</w:t>
      </w:r>
      <w:proofErr w:type="spellEnd"/>
    </w:p>
    <w:p w:rsidR="002F709E" w:rsidRDefault="002F709E" w:rsidP="004E11A6">
      <w:pPr>
        <w:pStyle w:val="Grafikeoznake2"/>
        <w:numPr>
          <w:ilvl w:val="0"/>
          <w:numId w:val="1"/>
        </w:numPr>
      </w:pPr>
      <w:r>
        <w:t>kada tako odluči Školski odbor</w:t>
      </w:r>
    </w:p>
    <w:p w:rsidR="00093093" w:rsidRDefault="002F709E" w:rsidP="009D54F8">
      <w:pPr>
        <w:pStyle w:val="Tijeloteksta"/>
        <w:ind w:firstLine="709"/>
      </w:pPr>
      <w:r>
        <w:t xml:space="preserve">U svim ostalim </w:t>
      </w:r>
      <w:r w:rsidR="009D54F8">
        <w:t>slučajevima glasovanje je javno</w:t>
      </w:r>
    </w:p>
    <w:p w:rsidR="002F709E" w:rsidRDefault="002F709E" w:rsidP="008A422B">
      <w:pPr>
        <w:pStyle w:val="Tijeloteksta"/>
        <w:spacing w:after="0"/>
        <w:jc w:val="center"/>
      </w:pPr>
      <w:r>
        <w:t>Članak 24.</w:t>
      </w:r>
    </w:p>
    <w:p w:rsidR="002F709E" w:rsidRDefault="002F709E" w:rsidP="008A422B">
      <w:pPr>
        <w:pStyle w:val="Tijeloteksta"/>
        <w:spacing w:after="0"/>
        <w:ind w:firstLine="709"/>
      </w:pPr>
      <w:r>
        <w:t>Javno se glasuje na način da prisutni dižu ruke ili se ih poimenično proziva</w:t>
      </w:r>
      <w:r w:rsidR="00093093">
        <w:t>.</w:t>
      </w:r>
    </w:p>
    <w:p w:rsidR="002F709E" w:rsidRDefault="002F709E" w:rsidP="008A422B">
      <w:pPr>
        <w:pStyle w:val="Tijeloteksta"/>
        <w:spacing w:after="0"/>
        <w:ind w:firstLine="709"/>
      </w:pPr>
      <w:r>
        <w:t>Tajno se glasuje glasačkim listićima.</w:t>
      </w:r>
    </w:p>
    <w:p w:rsidR="009C1045" w:rsidRDefault="009C1045" w:rsidP="008A422B">
      <w:pPr>
        <w:pStyle w:val="Tijeloteksta"/>
        <w:spacing w:after="0"/>
        <w:jc w:val="center"/>
      </w:pPr>
    </w:p>
    <w:p w:rsidR="002F709E" w:rsidRDefault="00093093" w:rsidP="008A422B">
      <w:pPr>
        <w:pStyle w:val="Tijeloteksta"/>
        <w:spacing w:after="0"/>
        <w:jc w:val="center"/>
      </w:pPr>
      <w:r>
        <w:t>Č</w:t>
      </w:r>
      <w:r w:rsidR="002F709E">
        <w:t>lanak 25.</w:t>
      </w:r>
    </w:p>
    <w:p w:rsidR="002F709E" w:rsidRDefault="002F709E" w:rsidP="008A422B">
      <w:pPr>
        <w:pStyle w:val="Tijeloteksta"/>
        <w:spacing w:after="0"/>
        <w:ind w:firstLine="709"/>
      </w:pPr>
      <w:r>
        <w:t>Prijedlog je prihvaćen ako za njega glasuje natpolovična većina prisutnih članova.</w:t>
      </w:r>
    </w:p>
    <w:p w:rsidR="00093093" w:rsidRDefault="00093093" w:rsidP="008A422B">
      <w:pPr>
        <w:pStyle w:val="Tijeloteksta"/>
        <w:spacing w:after="0"/>
      </w:pPr>
    </w:p>
    <w:p w:rsidR="002F709E" w:rsidRDefault="002F709E" w:rsidP="008A422B">
      <w:pPr>
        <w:pStyle w:val="Tijeloteksta"/>
        <w:spacing w:after="0"/>
        <w:jc w:val="center"/>
      </w:pPr>
      <w:r>
        <w:t>Članak 26.</w:t>
      </w:r>
    </w:p>
    <w:p w:rsidR="002F709E" w:rsidRDefault="002F709E" w:rsidP="008A422B">
      <w:pPr>
        <w:pStyle w:val="Tijeloteksta"/>
        <w:spacing w:after="0"/>
        <w:ind w:firstLine="709"/>
      </w:pPr>
      <w:r>
        <w:t>Na osnovi rezultata glasovanja predsjednik objavljuje da je prijedlog prihvaćen ili</w:t>
      </w:r>
      <w:r w:rsidR="007F4875">
        <w:t xml:space="preserve"> odbijen</w:t>
      </w:r>
      <w:r>
        <w:t>, odnosno koji su kandidati izabrani.</w:t>
      </w:r>
    </w:p>
    <w:p w:rsidR="002F709E" w:rsidRDefault="002F709E" w:rsidP="008A422B">
      <w:pPr>
        <w:pStyle w:val="Tijeloteksta"/>
        <w:spacing w:after="0"/>
        <w:ind w:firstLine="709"/>
      </w:pPr>
      <w:r>
        <w:t>Rezultat se glasovanja unosi u zapisnik.</w:t>
      </w:r>
    </w:p>
    <w:p w:rsidR="00093093" w:rsidRDefault="00093093" w:rsidP="008A422B">
      <w:pPr>
        <w:pStyle w:val="Tijeloteksta"/>
        <w:spacing w:after="0"/>
      </w:pPr>
    </w:p>
    <w:p w:rsidR="002F709E" w:rsidRDefault="002F709E" w:rsidP="008A422B">
      <w:pPr>
        <w:pStyle w:val="Tijeloteksta"/>
        <w:spacing w:after="0"/>
        <w:jc w:val="center"/>
      </w:pPr>
      <w:r>
        <w:t>Članak 27.</w:t>
      </w:r>
    </w:p>
    <w:p w:rsidR="002F709E" w:rsidRDefault="002F709E" w:rsidP="008A422B">
      <w:pPr>
        <w:pStyle w:val="Tijeloteksta"/>
        <w:spacing w:after="0"/>
        <w:ind w:firstLine="709"/>
      </w:pPr>
      <w:r>
        <w:t>Predsjednik Školskog odbora</w:t>
      </w:r>
      <w:r w:rsidR="00AE4B15">
        <w:t xml:space="preserve"> </w:t>
      </w:r>
      <w:r>
        <w:t>zaključuje sjednicu:</w:t>
      </w:r>
    </w:p>
    <w:p w:rsidR="002F709E" w:rsidRDefault="002F709E" w:rsidP="004E11A6">
      <w:pPr>
        <w:pStyle w:val="Grafikeoznake2"/>
        <w:numPr>
          <w:ilvl w:val="0"/>
          <w:numId w:val="1"/>
        </w:numPr>
      </w:pPr>
      <w:r>
        <w:t>kada je dnevni red iscrpljen u cijelosti</w:t>
      </w:r>
    </w:p>
    <w:p w:rsidR="002F709E" w:rsidRDefault="002F709E" w:rsidP="004E11A6">
      <w:pPr>
        <w:pStyle w:val="Grafikeoznake2"/>
        <w:numPr>
          <w:ilvl w:val="0"/>
          <w:numId w:val="1"/>
        </w:numPr>
      </w:pPr>
      <w:r>
        <w:t>kada se utvrdi da više nije prisutan potreban broj članova Školskog odbora</w:t>
      </w:r>
      <w:r w:rsidR="00AE4B15">
        <w:t xml:space="preserve"> </w:t>
      </w:r>
      <w:r>
        <w:t xml:space="preserve"> za pravovaljano donošenje odluka i zaključaka</w:t>
      </w:r>
    </w:p>
    <w:p w:rsidR="0082249F" w:rsidRDefault="0082249F" w:rsidP="004E11A6">
      <w:pPr>
        <w:pStyle w:val="Grafikeoznake2"/>
        <w:numPr>
          <w:ilvl w:val="0"/>
          <w:numId w:val="1"/>
        </w:numPr>
      </w:pPr>
      <w:r>
        <w:t>zbog poodmaklog vremena.</w:t>
      </w:r>
    </w:p>
    <w:p w:rsidR="0082249F" w:rsidRDefault="0082249F" w:rsidP="00093093">
      <w:pPr>
        <w:pStyle w:val="Tijeloteksta"/>
        <w:ind w:firstLine="709"/>
      </w:pPr>
      <w:r>
        <w:t>Ako se sjednica zaključi prije nego se dnevni red iscrpi o preostalim točkama dnevnog reda nastavit će se rasprava na sjednici, koja se u pravilu nastavlja, sutradan.</w:t>
      </w:r>
    </w:p>
    <w:p w:rsidR="00093093" w:rsidRDefault="0082249F" w:rsidP="009D54F8">
      <w:pPr>
        <w:pStyle w:val="Naslov3"/>
      </w:pPr>
      <w:r>
        <w:t>Red na sjednici</w:t>
      </w:r>
      <w:r w:rsidR="00677A7C">
        <w:t xml:space="preserve"> Škol</w:t>
      </w:r>
      <w:r w:rsidR="00E15C19">
        <w:t>s</w:t>
      </w:r>
      <w:r w:rsidR="00677A7C">
        <w:t>kog odbora</w:t>
      </w:r>
    </w:p>
    <w:p w:rsidR="00093093" w:rsidRDefault="00093093" w:rsidP="004E11A6">
      <w:pPr>
        <w:pStyle w:val="Popis"/>
      </w:pPr>
    </w:p>
    <w:p w:rsidR="0082249F" w:rsidRDefault="0082249F" w:rsidP="00093093">
      <w:pPr>
        <w:pStyle w:val="Popis"/>
        <w:jc w:val="center"/>
      </w:pPr>
      <w:r>
        <w:t>Članak 28.</w:t>
      </w:r>
    </w:p>
    <w:p w:rsidR="00093093" w:rsidRDefault="00093093" w:rsidP="004E11A6">
      <w:pPr>
        <w:pStyle w:val="Popis"/>
      </w:pPr>
    </w:p>
    <w:p w:rsidR="0082249F" w:rsidRDefault="0082249F" w:rsidP="00093093">
      <w:pPr>
        <w:pStyle w:val="Popis"/>
        <w:ind w:firstLine="426"/>
      </w:pPr>
      <w:r>
        <w:t>Red na sjednici održava predsjedavajući.</w:t>
      </w:r>
    </w:p>
    <w:p w:rsidR="0082249F" w:rsidRDefault="0082249F" w:rsidP="008A422B">
      <w:pPr>
        <w:pStyle w:val="Tijeloteksta"/>
        <w:spacing w:after="0"/>
        <w:ind w:firstLine="709"/>
      </w:pPr>
      <w:r>
        <w:t>Predsjedavajući će opomenuti člana Školskog odbora</w:t>
      </w:r>
      <w:r w:rsidR="000759FD">
        <w:t xml:space="preserve"> </w:t>
      </w:r>
      <w:r>
        <w:t xml:space="preserve"> koji narušava red ili se ne drži odredaba ovoga Poslovnika.</w:t>
      </w:r>
    </w:p>
    <w:p w:rsidR="0082249F" w:rsidRDefault="0082249F" w:rsidP="008A422B">
      <w:pPr>
        <w:pStyle w:val="Tijeloteksta"/>
        <w:spacing w:after="0"/>
        <w:ind w:firstLine="709"/>
      </w:pPr>
      <w:r>
        <w:t>Ako član Školskog odbora</w:t>
      </w:r>
      <w:r w:rsidR="00AE4B15">
        <w:t xml:space="preserve"> </w:t>
      </w:r>
      <w:r>
        <w:t>i nakon opomene iz prethodnog stavka ovoga članka nastavi sa ometanjem rada tada ga Školski odbor na prijedlog predsjedavajućeg može isključiti sa sjednice.</w:t>
      </w:r>
    </w:p>
    <w:p w:rsidR="0082249F" w:rsidRDefault="0082249F" w:rsidP="008A422B">
      <w:pPr>
        <w:pStyle w:val="Tijeloteksta"/>
        <w:spacing w:after="0"/>
        <w:ind w:firstLine="709"/>
      </w:pPr>
      <w:r>
        <w:t>Isključeni član iz prethodnog stavka ovoga članka mora nakon donošenja odluke o isključenju odmah napustiti prostoriju u kojoj se održava sjednica.</w:t>
      </w:r>
    </w:p>
    <w:p w:rsidR="0082249F" w:rsidRDefault="0082249F" w:rsidP="008A422B">
      <w:pPr>
        <w:pStyle w:val="Tijeloteksta"/>
        <w:spacing w:after="0"/>
        <w:ind w:firstLine="709"/>
      </w:pPr>
      <w:r>
        <w:t>Isključenje se iz stavka dva ovoga članka odnosi samo na sastanak sa kojega jeisključen.</w:t>
      </w:r>
    </w:p>
    <w:p w:rsidR="0082249F" w:rsidRDefault="0082249F" w:rsidP="008A422B">
      <w:pPr>
        <w:pStyle w:val="Tijeloteksta"/>
        <w:spacing w:after="0"/>
        <w:ind w:firstLine="709"/>
      </w:pPr>
      <w:r>
        <w:t xml:space="preserve">Ako red na sjednici narušava druga osoba koja nije član Školskog odbora </w:t>
      </w:r>
      <w:r w:rsidR="00AE4B15">
        <w:t xml:space="preserve"> </w:t>
      </w:r>
      <w:r>
        <w:t>predsjednik će j</w:t>
      </w:r>
      <w:r w:rsidR="003242FF">
        <w:t>e</w:t>
      </w:r>
      <w:r>
        <w:t>, ovisno o težini prekršaja, opomenuti ili udaljiti iz prostorije u kojoj se sjednica održava.</w:t>
      </w:r>
    </w:p>
    <w:p w:rsidR="00B900C3" w:rsidRDefault="00B900C3" w:rsidP="008A422B">
      <w:pPr>
        <w:pStyle w:val="Tijeloteksta"/>
        <w:spacing w:after="0"/>
        <w:ind w:firstLine="709"/>
      </w:pPr>
    </w:p>
    <w:p w:rsidR="0082249F" w:rsidRDefault="0082249F" w:rsidP="0082249F"/>
    <w:p w:rsidR="00B900C3" w:rsidRDefault="00B900C3" w:rsidP="0082249F"/>
    <w:p w:rsidR="0082249F" w:rsidRDefault="0082249F" w:rsidP="004E11A6">
      <w:pPr>
        <w:pStyle w:val="Naslov3"/>
      </w:pPr>
      <w:r>
        <w:lastRenderedPageBreak/>
        <w:t>Zapisnik sa sjednice</w:t>
      </w:r>
      <w:r w:rsidR="00677A7C">
        <w:t xml:space="preserve"> Škol</w:t>
      </w:r>
      <w:r w:rsidR="00E15C19">
        <w:t>s</w:t>
      </w:r>
      <w:r w:rsidR="00677A7C">
        <w:t>kog odbora</w:t>
      </w:r>
      <w:r w:rsidR="00AE4B15">
        <w:t xml:space="preserve"> </w:t>
      </w:r>
    </w:p>
    <w:p w:rsidR="0066576A" w:rsidRDefault="0066576A" w:rsidP="004E11A6">
      <w:pPr>
        <w:pStyle w:val="Popis"/>
      </w:pPr>
    </w:p>
    <w:p w:rsidR="0082249F" w:rsidRDefault="0066576A" w:rsidP="0066576A">
      <w:pPr>
        <w:pStyle w:val="Popis"/>
        <w:jc w:val="center"/>
      </w:pPr>
      <w:r>
        <w:t>Č</w:t>
      </w:r>
      <w:r w:rsidR="0082249F">
        <w:t>lanak 29.</w:t>
      </w:r>
    </w:p>
    <w:p w:rsidR="0082249F" w:rsidRDefault="0082249F" w:rsidP="0066576A">
      <w:pPr>
        <w:pStyle w:val="Popis"/>
        <w:ind w:firstLine="426"/>
      </w:pPr>
      <w:r>
        <w:t>O radu se sjednice vodi zapisnik.</w:t>
      </w:r>
    </w:p>
    <w:p w:rsidR="00D86E32" w:rsidRDefault="00D86E32" w:rsidP="0066576A">
      <w:pPr>
        <w:pStyle w:val="Popis"/>
        <w:ind w:firstLine="426"/>
      </w:pPr>
      <w:r>
        <w:t>Zapisničara određuje predsjednik Školskog odbora.</w:t>
      </w:r>
    </w:p>
    <w:p w:rsidR="0082249F" w:rsidRDefault="0082249F" w:rsidP="008A422B">
      <w:pPr>
        <w:pStyle w:val="Tijeloteksta"/>
        <w:spacing w:after="0"/>
        <w:ind w:firstLine="709"/>
      </w:pPr>
      <w:r>
        <w:t>Zapisnik sa sjednice Školskog odbora</w:t>
      </w:r>
      <w:r w:rsidR="0097749F">
        <w:t xml:space="preserve"> </w:t>
      </w:r>
      <w:r>
        <w:t>sadrži:</w:t>
      </w:r>
    </w:p>
    <w:p w:rsidR="0082249F" w:rsidRDefault="0082249F" w:rsidP="004E11A6">
      <w:pPr>
        <w:pStyle w:val="Popis2"/>
        <w:numPr>
          <w:ilvl w:val="0"/>
          <w:numId w:val="3"/>
        </w:numPr>
      </w:pPr>
      <w:r>
        <w:t>redni broj sjednice računajući od početka mandata</w:t>
      </w:r>
    </w:p>
    <w:p w:rsidR="0082249F" w:rsidRDefault="0082249F" w:rsidP="004E11A6">
      <w:pPr>
        <w:pStyle w:val="Popis2"/>
        <w:numPr>
          <w:ilvl w:val="0"/>
          <w:numId w:val="3"/>
        </w:numPr>
      </w:pPr>
      <w:r>
        <w:t>datum, vrijeme i mjesto održavanja sjednice</w:t>
      </w:r>
    </w:p>
    <w:p w:rsidR="0082249F" w:rsidRDefault="0082249F" w:rsidP="004E11A6">
      <w:pPr>
        <w:pStyle w:val="Popis2"/>
        <w:numPr>
          <w:ilvl w:val="0"/>
          <w:numId w:val="3"/>
        </w:numPr>
      </w:pPr>
      <w:r>
        <w:t>broj prisutnih članova</w:t>
      </w:r>
    </w:p>
    <w:p w:rsidR="00F67460" w:rsidRDefault="0082249F" w:rsidP="004E11A6">
      <w:pPr>
        <w:pStyle w:val="Popis2"/>
        <w:numPr>
          <w:ilvl w:val="0"/>
          <w:numId w:val="3"/>
        </w:numPr>
      </w:pPr>
      <w:r>
        <w:t xml:space="preserve">imena i prezimena odsutnih članova uz navođenje uz ime </w:t>
      </w:r>
      <w:r w:rsidR="00F67460">
        <w:t>tko je neopravdano izostao</w:t>
      </w:r>
    </w:p>
    <w:p w:rsidR="00F67460" w:rsidRDefault="00F67460" w:rsidP="004E11A6">
      <w:pPr>
        <w:pStyle w:val="Popis2"/>
        <w:numPr>
          <w:ilvl w:val="0"/>
          <w:numId w:val="3"/>
        </w:numPr>
      </w:pPr>
      <w:r>
        <w:t>imena i prezimena ostalih osoba nazočnih sjednici koje nisu članovi Školskog odbora</w:t>
      </w:r>
      <w:r w:rsidR="0097749F">
        <w:t xml:space="preserve"> </w:t>
      </w:r>
      <w:r>
        <w:t>utvrđivanje kvoruma</w:t>
      </w:r>
    </w:p>
    <w:p w:rsidR="00F67460" w:rsidRDefault="00F67460" w:rsidP="004E11A6">
      <w:pPr>
        <w:pStyle w:val="Popis2"/>
        <w:numPr>
          <w:ilvl w:val="0"/>
          <w:numId w:val="3"/>
        </w:numPr>
      </w:pPr>
      <w:r>
        <w:t>dnevni red sjednice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zaključak o usvajanju zapisnika s prethodne sjednice, eventualne primjedbe na taj zapisnik te kako su te primjedbe raspravljene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ukratko sažet tijek sjednice: (ime i prezime izvjestitelja, imena i prezimena sudionika rasprave s naznakom jesu li se izjasnili za ili protiv prijedloga, njihove protuprijedloge, odnosno prijedloge za odgodu rasprave i razlog, važnije izjave, izjave za koje članovi Školskog odbora</w:t>
      </w:r>
      <w:r w:rsidR="000759FD">
        <w:t xml:space="preserve"> </w:t>
      </w:r>
      <w:r>
        <w:t>izričito traže da se unesu u zapisnik),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način i rezultat glasovanja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imena članova Školskog odbora izuzetih od glasovanja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odluke i zaključke koji su donijeti o pojedinim pitanjima</w:t>
      </w:r>
    </w:p>
    <w:p w:rsidR="00F67460" w:rsidRDefault="00F67460" w:rsidP="0066576A">
      <w:pPr>
        <w:pStyle w:val="Popis2"/>
        <w:numPr>
          <w:ilvl w:val="0"/>
          <w:numId w:val="3"/>
        </w:numPr>
      </w:pPr>
      <w:r>
        <w:t>imena sudionika sjednice prema kojima je poduzeta mjera zbog narušavanja reda</w:t>
      </w:r>
    </w:p>
    <w:p w:rsidR="00AA7EB5" w:rsidRDefault="00F67460" w:rsidP="00AA7EB5">
      <w:pPr>
        <w:pStyle w:val="Popis2"/>
        <w:numPr>
          <w:ilvl w:val="0"/>
          <w:numId w:val="3"/>
        </w:numPr>
      </w:pPr>
      <w:r>
        <w:t>vrijeme završet</w:t>
      </w:r>
      <w:r w:rsidR="00AA7EB5">
        <w:t>ka sjednice ili njenog prekida.</w:t>
      </w:r>
    </w:p>
    <w:p w:rsidR="00F67460" w:rsidRDefault="00F67460" w:rsidP="00AA7EB5">
      <w:pPr>
        <w:pStyle w:val="Popis2"/>
        <w:ind w:left="1069" w:firstLine="0"/>
      </w:pPr>
      <w:r>
        <w:t>U slučaju prekida sjednice utvrđuje se dan i vrijeme nastavka prekinute sjednice.</w:t>
      </w:r>
    </w:p>
    <w:p w:rsidR="007F6B18" w:rsidRDefault="007F6B18" w:rsidP="0066576A">
      <w:pPr>
        <w:jc w:val="center"/>
      </w:pPr>
    </w:p>
    <w:p w:rsidR="00F67460" w:rsidRDefault="00F67460" w:rsidP="0066576A">
      <w:pPr>
        <w:jc w:val="center"/>
      </w:pPr>
      <w:r>
        <w:t>Članak 30.</w:t>
      </w:r>
    </w:p>
    <w:p w:rsidR="00F67460" w:rsidRDefault="00F67460" w:rsidP="0066576A">
      <w:pPr>
        <w:ind w:firstLine="709"/>
      </w:pPr>
      <w:r>
        <w:t>Uz zapisnik je obvezno priložiti dokumentaciju podnesenu uz pojedinu točku dnevnog reda.</w:t>
      </w:r>
    </w:p>
    <w:p w:rsidR="00F67460" w:rsidRDefault="00F67460" w:rsidP="0066576A">
      <w:pPr>
        <w:ind w:firstLine="709"/>
      </w:pPr>
      <w:r>
        <w:t xml:space="preserve">Svaki radnik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 xml:space="preserve"> ima pravo uvida u zapisnik i priloženu dokumentaciju.</w:t>
      </w:r>
    </w:p>
    <w:p w:rsidR="00F67460" w:rsidRDefault="00F67460" w:rsidP="0066576A">
      <w:pPr>
        <w:ind w:firstLine="709"/>
      </w:pPr>
      <w:r>
        <w:t xml:space="preserve">Izvorne zapisnike čuva tajnik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 xml:space="preserve"> i oni čine službenu dokumentaciju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>.</w:t>
      </w:r>
    </w:p>
    <w:p w:rsidR="00F67460" w:rsidRDefault="00F67460" w:rsidP="004E11A6">
      <w:pPr>
        <w:pStyle w:val="Naslov3"/>
      </w:pPr>
      <w:r>
        <w:t>Provođenje odluka i zaključaka Školskog odbora</w:t>
      </w:r>
      <w:r w:rsidR="000759FD">
        <w:t xml:space="preserve"> </w:t>
      </w:r>
    </w:p>
    <w:p w:rsidR="0066576A" w:rsidRDefault="0066576A" w:rsidP="00F67460"/>
    <w:p w:rsidR="00F67460" w:rsidRDefault="00F67460" w:rsidP="0066576A">
      <w:pPr>
        <w:pStyle w:val="Tijeloteksta"/>
        <w:jc w:val="center"/>
      </w:pPr>
      <w:r>
        <w:t>Članak 31.</w:t>
      </w:r>
    </w:p>
    <w:p w:rsidR="00F67460" w:rsidRDefault="00F67460" w:rsidP="0066576A">
      <w:pPr>
        <w:pStyle w:val="Tijeloteksta"/>
        <w:ind w:firstLine="709"/>
      </w:pPr>
      <w:r>
        <w:t>Od</w:t>
      </w:r>
      <w:r w:rsidR="000759FD">
        <w:t>luke i zaključke Školskog odbor</w:t>
      </w:r>
      <w:r>
        <w:t xml:space="preserve"> provodi ravnatelj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 xml:space="preserve"> i radnici stručnih službi (stručni suradnici, računovođa i tajnik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>) unutar svoga djelokruga rada i predstavnik radničkog vijeća.</w:t>
      </w:r>
    </w:p>
    <w:p w:rsidR="0066576A" w:rsidRDefault="00F67460" w:rsidP="009D54F8">
      <w:pPr>
        <w:pStyle w:val="Naslov3"/>
      </w:pPr>
      <w:r>
        <w:t>Rad komisija Školskog odbora</w:t>
      </w:r>
    </w:p>
    <w:p w:rsidR="005A7704" w:rsidRPr="005A7704" w:rsidRDefault="005A7704" w:rsidP="005A7704"/>
    <w:p w:rsidR="00F67460" w:rsidRDefault="00F67460" w:rsidP="005A7704">
      <w:pPr>
        <w:pStyle w:val="Tijeloteksta"/>
        <w:spacing w:after="0"/>
        <w:jc w:val="center"/>
      </w:pPr>
      <w:r>
        <w:t>Članak 32.</w:t>
      </w:r>
    </w:p>
    <w:p w:rsidR="0061311C" w:rsidRDefault="0061311C" w:rsidP="005A7704">
      <w:pPr>
        <w:pStyle w:val="Tijeloteksta"/>
        <w:spacing w:after="0"/>
        <w:ind w:firstLine="709"/>
      </w:pPr>
      <w:r>
        <w:t>Radi proučavanja p</w:t>
      </w:r>
      <w:r w:rsidR="007F4875">
        <w:t>o</w:t>
      </w:r>
      <w:r>
        <w:t>jedinih pitanja i pripremanja prijedloga iz svoje nadležnosti, Školski odbor</w:t>
      </w:r>
      <w:r w:rsidR="0097749F">
        <w:t xml:space="preserve"> </w:t>
      </w:r>
      <w:r>
        <w:t>može osnovati stalne i povremene komisije.</w:t>
      </w:r>
    </w:p>
    <w:p w:rsidR="0061311C" w:rsidRDefault="0061311C" w:rsidP="008A422B">
      <w:pPr>
        <w:pStyle w:val="Tijeloteksta"/>
        <w:spacing w:after="0"/>
        <w:ind w:firstLine="709"/>
      </w:pPr>
      <w:r>
        <w:t>Predsjednik komisije predstavlja komisiju, saziva i rukovodi sjednicama, priprema ih i brine da se utvrđeni stavovi pravovremeno dostavljaju Školskom odboru.</w:t>
      </w:r>
    </w:p>
    <w:p w:rsidR="00B900C3" w:rsidRDefault="00B900C3" w:rsidP="008A422B">
      <w:pPr>
        <w:pStyle w:val="Tijeloteksta"/>
        <w:spacing w:after="0"/>
        <w:ind w:firstLine="709"/>
      </w:pPr>
    </w:p>
    <w:p w:rsidR="0061311C" w:rsidRPr="005A7704" w:rsidRDefault="0061311C" w:rsidP="005A7704">
      <w:pPr>
        <w:pStyle w:val="Naslov2"/>
        <w:rPr>
          <w:i w:val="0"/>
          <w:sz w:val="24"/>
          <w:szCs w:val="24"/>
        </w:rPr>
      </w:pPr>
      <w:r w:rsidRPr="005A7704">
        <w:rPr>
          <w:i w:val="0"/>
          <w:sz w:val="24"/>
          <w:szCs w:val="24"/>
        </w:rPr>
        <w:lastRenderedPageBreak/>
        <w:t>ZAVRŠNE ODREDBE</w:t>
      </w:r>
    </w:p>
    <w:p w:rsidR="00F4615A" w:rsidRDefault="00F4615A" w:rsidP="00F67460"/>
    <w:p w:rsidR="0061311C" w:rsidRDefault="0061311C" w:rsidP="008A422B">
      <w:pPr>
        <w:pStyle w:val="Tijeloteksta"/>
        <w:spacing w:after="0"/>
        <w:jc w:val="center"/>
      </w:pPr>
      <w:r>
        <w:t>Članak 33.</w:t>
      </w:r>
    </w:p>
    <w:p w:rsidR="0061311C" w:rsidRDefault="0061311C" w:rsidP="008A422B">
      <w:pPr>
        <w:pStyle w:val="Tijeloteksta"/>
        <w:spacing w:after="0"/>
        <w:ind w:firstLine="709"/>
      </w:pPr>
      <w:r>
        <w:t>Ako je zakonom Statutom ili nekim drugim zakonskim, podzakonskim ili općim aktom propisano da o određenom pitanju Školski odbor</w:t>
      </w:r>
      <w:r w:rsidR="0097749F">
        <w:t xml:space="preserve"> </w:t>
      </w:r>
      <w:r>
        <w:t>radi na poseban način ili po posebnom postupku, primijenit će se odredbe tih pozitivnih propisa.</w:t>
      </w:r>
    </w:p>
    <w:p w:rsidR="0061311C" w:rsidRDefault="0061311C" w:rsidP="00F4615A">
      <w:pPr>
        <w:pStyle w:val="Tijeloteksta"/>
        <w:ind w:firstLine="709"/>
      </w:pPr>
      <w:r>
        <w:t xml:space="preserve">Školski </w:t>
      </w:r>
      <w:proofErr w:type="spellStart"/>
      <w:r>
        <w:t>dobor</w:t>
      </w:r>
      <w:proofErr w:type="spellEnd"/>
      <w:r w:rsidR="0097749F">
        <w:t xml:space="preserve"> </w:t>
      </w:r>
      <w:r>
        <w:t xml:space="preserve">zakazuje sjednice u vrijeme  kada se najmanje ometa redovni rad i nastava u </w:t>
      </w:r>
      <w:r w:rsidR="000759FD">
        <w:t xml:space="preserve">OŠ </w:t>
      </w:r>
      <w:proofErr w:type="spellStart"/>
      <w:r w:rsidR="007F4875">
        <w:t>Milna</w:t>
      </w:r>
      <w:proofErr w:type="spellEnd"/>
      <w:r>
        <w:t>.</w:t>
      </w:r>
    </w:p>
    <w:p w:rsidR="0061311C" w:rsidRDefault="0061311C" w:rsidP="008A422B">
      <w:pPr>
        <w:pStyle w:val="Tijeloteksta"/>
        <w:spacing w:after="0"/>
        <w:jc w:val="center"/>
      </w:pPr>
      <w:r>
        <w:t>Članak 34.</w:t>
      </w:r>
    </w:p>
    <w:p w:rsidR="0061311C" w:rsidRDefault="0061311C" w:rsidP="008A422B">
      <w:pPr>
        <w:pStyle w:val="Tijeloteksta"/>
        <w:spacing w:after="0"/>
        <w:ind w:firstLine="709"/>
      </w:pPr>
      <w:r>
        <w:t>Tumačenje odredaba ovoga poslovnika davat će Školski odbor</w:t>
      </w:r>
      <w:r w:rsidR="000759FD">
        <w:t xml:space="preserve"> </w:t>
      </w:r>
      <w:r>
        <w:t>.</w:t>
      </w:r>
    </w:p>
    <w:p w:rsidR="008A422B" w:rsidRDefault="008A422B" w:rsidP="00F4615A">
      <w:pPr>
        <w:pStyle w:val="Tijeloteksta"/>
        <w:jc w:val="center"/>
      </w:pPr>
    </w:p>
    <w:p w:rsidR="0061311C" w:rsidRDefault="0061311C" w:rsidP="0002784C">
      <w:pPr>
        <w:pStyle w:val="Tijeloteksta"/>
        <w:spacing w:after="0"/>
        <w:jc w:val="center"/>
      </w:pPr>
      <w:r>
        <w:t>Članak 35.</w:t>
      </w:r>
    </w:p>
    <w:p w:rsidR="00E57B3A" w:rsidRDefault="0061311C" w:rsidP="007F4875">
      <w:pPr>
        <w:pStyle w:val="Tijeloteksta"/>
        <w:spacing w:after="0"/>
        <w:ind w:firstLine="709"/>
      </w:pPr>
      <w:r>
        <w:t>Ovaj Poslovnik stupa na snagu</w:t>
      </w:r>
      <w:r w:rsidR="007F4875">
        <w:t xml:space="preserve"> osmog dana od dana</w:t>
      </w:r>
      <w:r>
        <w:t xml:space="preserve"> </w:t>
      </w:r>
      <w:r w:rsidR="007F4875">
        <w:t>objave na oglasnoj ploči Škole.</w:t>
      </w:r>
      <w:r>
        <w:t xml:space="preserve"> </w:t>
      </w:r>
    </w:p>
    <w:p w:rsidR="007F4875" w:rsidRDefault="007F4875" w:rsidP="007F4875">
      <w:pPr>
        <w:pStyle w:val="Tijeloteksta"/>
        <w:spacing w:after="0"/>
        <w:ind w:firstLine="709"/>
      </w:pPr>
    </w:p>
    <w:p w:rsidR="0061311C" w:rsidRPr="008A422B" w:rsidRDefault="008A422B" w:rsidP="00E15C19">
      <w:pPr>
        <w:pStyle w:val="Naslov2"/>
        <w:ind w:left="2836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422B">
        <w:rPr>
          <w:rFonts w:ascii="Times New Roman" w:hAnsi="Times New Roman" w:cs="Times New Roman"/>
          <w:b w:val="0"/>
          <w:i w:val="0"/>
          <w:sz w:val="24"/>
          <w:szCs w:val="24"/>
        </w:rPr>
        <w:t>Predsjedni</w:t>
      </w:r>
      <w:r w:rsidR="007F4875">
        <w:rPr>
          <w:rFonts w:ascii="Times New Roman" w:hAnsi="Times New Roman" w:cs="Times New Roman"/>
          <w:b w:val="0"/>
          <w:i w:val="0"/>
          <w:sz w:val="24"/>
          <w:szCs w:val="24"/>
        </w:rPr>
        <w:t>ca</w:t>
      </w:r>
      <w:r w:rsidRPr="008A42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Školskog odbora:</w:t>
      </w:r>
    </w:p>
    <w:p w:rsidR="008A422B" w:rsidRDefault="008A422B" w:rsidP="008A4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A422B" w:rsidRDefault="008A422B" w:rsidP="008A4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37E79">
        <w:t>Kristina Novaković</w:t>
      </w:r>
    </w:p>
    <w:p w:rsidR="003A2412" w:rsidRDefault="003A2412" w:rsidP="008A422B"/>
    <w:p w:rsidR="003A2412" w:rsidRDefault="003A2412" w:rsidP="008A422B"/>
    <w:p w:rsidR="003A2412" w:rsidRDefault="003A2412" w:rsidP="008A422B"/>
    <w:p w:rsidR="007F4875" w:rsidRDefault="003A2412" w:rsidP="008A422B">
      <w:r>
        <w:t>Ovaj Poslovnik objavljen je na oglasnoj ploči Škole dana</w:t>
      </w:r>
      <w:r w:rsidR="00037E79">
        <w:t xml:space="preserve"> 06.04.2021.</w:t>
      </w:r>
      <w:r>
        <w:t xml:space="preserve"> i stupio je na snagu </w:t>
      </w:r>
      <w:r w:rsidR="00037E79">
        <w:t>14.04.2021.</w:t>
      </w:r>
    </w:p>
    <w:p w:rsidR="003A2412" w:rsidRDefault="003A2412" w:rsidP="008A422B"/>
    <w:p w:rsidR="003A2412" w:rsidRDefault="003A2412" w:rsidP="008A422B"/>
    <w:p w:rsidR="007F4875" w:rsidRDefault="007F4875" w:rsidP="007F4875">
      <w:pPr>
        <w:pStyle w:val="Tijeloteksta"/>
      </w:pPr>
      <w:r>
        <w:t xml:space="preserve">Klasa: </w:t>
      </w:r>
      <w:r w:rsidR="00037E79">
        <w:t>003-05/21-01/126</w:t>
      </w:r>
    </w:p>
    <w:p w:rsidR="007F4875" w:rsidRDefault="007F4875" w:rsidP="007F4875">
      <w:pPr>
        <w:pStyle w:val="Tijeloteksta"/>
      </w:pPr>
      <w:proofErr w:type="spellStart"/>
      <w:r>
        <w:t>Urbroj</w:t>
      </w:r>
      <w:proofErr w:type="spellEnd"/>
      <w:r>
        <w:t>: 2104-32-01-21- 1</w:t>
      </w:r>
    </w:p>
    <w:p w:rsidR="007F4875" w:rsidRPr="008A422B" w:rsidRDefault="007F4875" w:rsidP="008A422B"/>
    <w:p w:rsidR="0061311C" w:rsidRDefault="0061311C" w:rsidP="00F4615A">
      <w:pPr>
        <w:ind w:left="2836"/>
      </w:pPr>
    </w:p>
    <w:p w:rsidR="00E15C19" w:rsidRDefault="00E15C19" w:rsidP="00F4615A">
      <w:pPr>
        <w:ind w:left="2836"/>
      </w:pPr>
    </w:p>
    <w:p w:rsidR="0082249F" w:rsidRPr="00E15C19" w:rsidRDefault="00F4615A" w:rsidP="00E15C19">
      <w:pPr>
        <w:ind w:left="2836"/>
        <w:jc w:val="right"/>
        <w:rPr>
          <w:b/>
          <w:sz w:val="28"/>
          <w:szCs w:val="28"/>
        </w:rPr>
      </w:pPr>
      <w:r w:rsidRPr="00E15C19">
        <w:rPr>
          <w:b/>
          <w:sz w:val="28"/>
          <w:szCs w:val="28"/>
        </w:rPr>
        <w:t xml:space="preserve">         </w:t>
      </w:r>
    </w:p>
    <w:p w:rsidR="0082249F" w:rsidRDefault="0082249F" w:rsidP="0082249F"/>
    <w:p w:rsidR="002F709E" w:rsidRDefault="002F709E" w:rsidP="002F709E"/>
    <w:p w:rsidR="003366F9" w:rsidRDefault="003366F9" w:rsidP="003366F9"/>
    <w:p w:rsidR="003366F9" w:rsidRDefault="003366F9" w:rsidP="003366F9"/>
    <w:p w:rsidR="00F15716" w:rsidRDefault="00F15716" w:rsidP="00467CFF"/>
    <w:sectPr w:rsidR="00F15716" w:rsidSect="00266A80">
      <w:headerReference w:type="even" r:id="rId8"/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CB" w:rsidRDefault="00237BCB">
      <w:r>
        <w:separator/>
      </w:r>
    </w:p>
  </w:endnote>
  <w:endnote w:type="continuationSeparator" w:id="0">
    <w:p w:rsidR="00237BCB" w:rsidRDefault="0023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CB" w:rsidRDefault="00237BCB">
      <w:r>
        <w:separator/>
      </w:r>
    </w:p>
  </w:footnote>
  <w:footnote w:type="continuationSeparator" w:id="0">
    <w:p w:rsidR="00237BCB" w:rsidRDefault="0023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7C" w:rsidRDefault="0075544A" w:rsidP="00677A7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77A7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0741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677A7C" w:rsidRDefault="00677A7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7C" w:rsidRDefault="00677A7C" w:rsidP="00E57B3A">
    <w:pPr>
      <w:pStyle w:val="Zaglavlje"/>
      <w:framePr w:w="728" w:wrap="around" w:vAnchor="text" w:hAnchor="margin" w:xAlign="center" w:y="-2"/>
      <w:rPr>
        <w:rStyle w:val="Brojstranice"/>
      </w:rPr>
    </w:pPr>
    <w:r>
      <w:rPr>
        <w:rStyle w:val="Brojstranice"/>
      </w:rPr>
      <w:t xml:space="preserve">- </w:t>
    </w:r>
    <w:r w:rsidR="0075544A"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 w:rsidR="0075544A">
      <w:rPr>
        <w:rStyle w:val="Brojstranice"/>
      </w:rPr>
      <w:fldChar w:fldCharType="separate"/>
    </w:r>
    <w:r w:rsidR="00F57D83">
      <w:rPr>
        <w:rStyle w:val="Brojstranice"/>
        <w:noProof/>
      </w:rPr>
      <w:t>8</w:t>
    </w:r>
    <w:r w:rsidR="0075544A">
      <w:rPr>
        <w:rStyle w:val="Brojstranice"/>
      </w:rPr>
      <w:fldChar w:fldCharType="end"/>
    </w:r>
    <w:r w:rsidR="00E57B3A">
      <w:rPr>
        <w:rStyle w:val="Brojstranice"/>
      </w:rPr>
      <w:t xml:space="preserve"> -</w:t>
    </w:r>
    <w:r>
      <w:rPr>
        <w:rStyle w:val="Brojstranice"/>
      </w:rPr>
      <w:t xml:space="preserve"> </w:t>
    </w:r>
  </w:p>
  <w:p w:rsidR="00677A7C" w:rsidRDefault="00677A7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C46B12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63808"/>
    <w:multiLevelType w:val="hybridMultilevel"/>
    <w:tmpl w:val="8FA0685A"/>
    <w:lvl w:ilvl="0" w:tplc="DBAC15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59444E"/>
    <w:multiLevelType w:val="hybridMultilevel"/>
    <w:tmpl w:val="5912953C"/>
    <w:lvl w:ilvl="0" w:tplc="DBAC15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936"/>
    <w:multiLevelType w:val="hybridMultilevel"/>
    <w:tmpl w:val="ED1CDE06"/>
    <w:lvl w:ilvl="0" w:tplc="6396DD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9B7D87"/>
    <w:multiLevelType w:val="hybridMultilevel"/>
    <w:tmpl w:val="1160FEEE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012E47"/>
    <w:multiLevelType w:val="hybridMultilevel"/>
    <w:tmpl w:val="C7D237B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201263"/>
    <w:multiLevelType w:val="hybridMultilevel"/>
    <w:tmpl w:val="DD7EBC60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5375B5"/>
    <w:multiLevelType w:val="hybridMultilevel"/>
    <w:tmpl w:val="CB2CDD86"/>
    <w:lvl w:ilvl="0" w:tplc="DBAC15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DF670A"/>
    <w:multiLevelType w:val="hybridMultilevel"/>
    <w:tmpl w:val="820201BE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2AE8356B"/>
    <w:multiLevelType w:val="hybridMultilevel"/>
    <w:tmpl w:val="3184F824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ABA2D6B"/>
    <w:multiLevelType w:val="hybridMultilevel"/>
    <w:tmpl w:val="4D96C812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335AF2"/>
    <w:multiLevelType w:val="hybridMultilevel"/>
    <w:tmpl w:val="5A783D34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7D6BC6"/>
    <w:multiLevelType w:val="hybridMultilevel"/>
    <w:tmpl w:val="A4C6F0D6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4C235B5"/>
    <w:multiLevelType w:val="hybridMultilevel"/>
    <w:tmpl w:val="61F6B05A"/>
    <w:lvl w:ilvl="0" w:tplc="DBAC15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C8460B4"/>
    <w:multiLevelType w:val="hybridMultilevel"/>
    <w:tmpl w:val="3C12D638"/>
    <w:lvl w:ilvl="0" w:tplc="DBAC1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A1268C"/>
    <w:multiLevelType w:val="hybridMultilevel"/>
    <w:tmpl w:val="0EAE6BBC"/>
    <w:lvl w:ilvl="0" w:tplc="6396DD7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72"/>
    <w:rsid w:val="000233FB"/>
    <w:rsid w:val="0002784C"/>
    <w:rsid w:val="00037E79"/>
    <w:rsid w:val="000454AE"/>
    <w:rsid w:val="00060774"/>
    <w:rsid w:val="000759FD"/>
    <w:rsid w:val="00093093"/>
    <w:rsid w:val="000A6AEC"/>
    <w:rsid w:val="000E45F4"/>
    <w:rsid w:val="000F5F29"/>
    <w:rsid w:val="00103374"/>
    <w:rsid w:val="001045E0"/>
    <w:rsid w:val="00147B23"/>
    <w:rsid w:val="00155658"/>
    <w:rsid w:val="0018006A"/>
    <w:rsid w:val="00192CB0"/>
    <w:rsid w:val="001C46B2"/>
    <w:rsid w:val="001E2C93"/>
    <w:rsid w:val="001E6AAC"/>
    <w:rsid w:val="00205D65"/>
    <w:rsid w:val="00237BCB"/>
    <w:rsid w:val="00266A80"/>
    <w:rsid w:val="002F709E"/>
    <w:rsid w:val="003242FF"/>
    <w:rsid w:val="00331C71"/>
    <w:rsid w:val="003366F9"/>
    <w:rsid w:val="00362BEF"/>
    <w:rsid w:val="003A2412"/>
    <w:rsid w:val="003B285B"/>
    <w:rsid w:val="003E37C9"/>
    <w:rsid w:val="003F7297"/>
    <w:rsid w:val="00421A59"/>
    <w:rsid w:val="00432672"/>
    <w:rsid w:val="00452209"/>
    <w:rsid w:val="00453D2A"/>
    <w:rsid w:val="004547A0"/>
    <w:rsid w:val="00467CFF"/>
    <w:rsid w:val="004B0053"/>
    <w:rsid w:val="004E11A6"/>
    <w:rsid w:val="004F5E3E"/>
    <w:rsid w:val="005452F1"/>
    <w:rsid w:val="00564564"/>
    <w:rsid w:val="005A7704"/>
    <w:rsid w:val="00600741"/>
    <w:rsid w:val="0061311C"/>
    <w:rsid w:val="0066576A"/>
    <w:rsid w:val="00677A7C"/>
    <w:rsid w:val="007002C8"/>
    <w:rsid w:val="00750ADF"/>
    <w:rsid w:val="0075544A"/>
    <w:rsid w:val="007739EF"/>
    <w:rsid w:val="007D127D"/>
    <w:rsid w:val="007E0035"/>
    <w:rsid w:val="007F4875"/>
    <w:rsid w:val="007F6B18"/>
    <w:rsid w:val="00821646"/>
    <w:rsid w:val="0082249F"/>
    <w:rsid w:val="0084225D"/>
    <w:rsid w:val="00882973"/>
    <w:rsid w:val="008A422B"/>
    <w:rsid w:val="008B0C6C"/>
    <w:rsid w:val="008C4D17"/>
    <w:rsid w:val="008F63B5"/>
    <w:rsid w:val="0097749F"/>
    <w:rsid w:val="00990CDF"/>
    <w:rsid w:val="009A5321"/>
    <w:rsid w:val="009B7911"/>
    <w:rsid w:val="009C1045"/>
    <w:rsid w:val="009D54F8"/>
    <w:rsid w:val="009E5E4B"/>
    <w:rsid w:val="00A57FA0"/>
    <w:rsid w:val="00A7560D"/>
    <w:rsid w:val="00A94090"/>
    <w:rsid w:val="00AA6A00"/>
    <w:rsid w:val="00AA7EB5"/>
    <w:rsid w:val="00AE4B15"/>
    <w:rsid w:val="00B1173E"/>
    <w:rsid w:val="00B25D2D"/>
    <w:rsid w:val="00B900C3"/>
    <w:rsid w:val="00C17BC9"/>
    <w:rsid w:val="00C469AB"/>
    <w:rsid w:val="00C6656F"/>
    <w:rsid w:val="00C75728"/>
    <w:rsid w:val="00C8013D"/>
    <w:rsid w:val="00C97864"/>
    <w:rsid w:val="00CD1FB2"/>
    <w:rsid w:val="00D24887"/>
    <w:rsid w:val="00D50E92"/>
    <w:rsid w:val="00D61516"/>
    <w:rsid w:val="00D83CB3"/>
    <w:rsid w:val="00D84A68"/>
    <w:rsid w:val="00D86E32"/>
    <w:rsid w:val="00DA5BE8"/>
    <w:rsid w:val="00DC4B6E"/>
    <w:rsid w:val="00DC7FA8"/>
    <w:rsid w:val="00E15C19"/>
    <w:rsid w:val="00E400DE"/>
    <w:rsid w:val="00E52E8A"/>
    <w:rsid w:val="00E57B3A"/>
    <w:rsid w:val="00F15716"/>
    <w:rsid w:val="00F1595A"/>
    <w:rsid w:val="00F4615A"/>
    <w:rsid w:val="00F57D83"/>
    <w:rsid w:val="00F63314"/>
    <w:rsid w:val="00F67460"/>
    <w:rsid w:val="00FC03C8"/>
    <w:rsid w:val="00FC10C4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A0"/>
    <w:rPr>
      <w:sz w:val="24"/>
      <w:szCs w:val="24"/>
    </w:rPr>
  </w:style>
  <w:style w:type="paragraph" w:styleId="Naslov1">
    <w:name w:val="heading 1"/>
    <w:basedOn w:val="Normal"/>
    <w:next w:val="Normal"/>
    <w:qFormat/>
    <w:rsid w:val="004E11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4E1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4E1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ormal"/>
    <w:next w:val="Normal"/>
    <w:qFormat/>
    <w:rsid w:val="005452F1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2">
    <w:name w:val="List 2"/>
    <w:basedOn w:val="Normal"/>
    <w:rsid w:val="004E11A6"/>
    <w:pPr>
      <w:ind w:left="566" w:hanging="283"/>
    </w:pPr>
  </w:style>
  <w:style w:type="paragraph" w:styleId="Grafikeoznake2">
    <w:name w:val="List Bullet 2"/>
    <w:basedOn w:val="Normal"/>
    <w:autoRedefine/>
    <w:rsid w:val="004E11A6"/>
    <w:pPr>
      <w:numPr>
        <w:numId w:val="4"/>
      </w:numPr>
    </w:pPr>
  </w:style>
  <w:style w:type="paragraph" w:styleId="Naslov">
    <w:name w:val="Title"/>
    <w:basedOn w:val="Normal"/>
    <w:qFormat/>
    <w:rsid w:val="004E11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basedOn w:val="Normal"/>
    <w:rsid w:val="004E11A6"/>
    <w:pPr>
      <w:spacing w:after="120"/>
    </w:pPr>
  </w:style>
  <w:style w:type="paragraph" w:styleId="Podnaslov">
    <w:name w:val="Subtitle"/>
    <w:basedOn w:val="Normal"/>
    <w:qFormat/>
    <w:rsid w:val="004E11A6"/>
    <w:pPr>
      <w:spacing w:after="60"/>
      <w:jc w:val="center"/>
      <w:outlineLvl w:val="1"/>
    </w:pPr>
    <w:rPr>
      <w:rFonts w:ascii="Arial" w:hAnsi="Arial" w:cs="Arial"/>
    </w:rPr>
  </w:style>
  <w:style w:type="paragraph" w:styleId="Popis">
    <w:name w:val="List"/>
    <w:basedOn w:val="Normal"/>
    <w:rsid w:val="004E11A6"/>
    <w:pPr>
      <w:ind w:left="283" w:hanging="283"/>
    </w:pPr>
  </w:style>
  <w:style w:type="paragraph" w:styleId="Zaglavlje">
    <w:name w:val="header"/>
    <w:basedOn w:val="Normal"/>
    <w:rsid w:val="00677A7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77A7C"/>
  </w:style>
  <w:style w:type="paragraph" w:styleId="Podnoje">
    <w:name w:val="footer"/>
    <w:basedOn w:val="Normal"/>
    <w:rsid w:val="00677A7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D83C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D4A5-CC8A-4D0B-8664-E976DF5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MARDID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 Savković</dc:creator>
  <cp:lastModifiedBy>Korisnik</cp:lastModifiedBy>
  <cp:revision>10</cp:revision>
  <cp:lastPrinted>2021-04-12T09:41:00Z</cp:lastPrinted>
  <dcterms:created xsi:type="dcterms:W3CDTF">2021-02-10T12:49:00Z</dcterms:created>
  <dcterms:modified xsi:type="dcterms:W3CDTF">2021-05-17T06:45:00Z</dcterms:modified>
</cp:coreProperties>
</file>